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33E9" w:rsidRPr="00BA3AB7" w:rsidRDefault="00C033E9" w:rsidP="006E54A3">
      <w:pPr>
        <w:jc w:val="center"/>
        <w:rPr>
          <w:rFonts w:eastAsia="標楷體"/>
          <w:b/>
          <w:spacing w:val="-8"/>
        </w:rPr>
      </w:pPr>
    </w:p>
    <w:p w:rsidR="00A51701" w:rsidRPr="00BA3AB7" w:rsidRDefault="008D161A" w:rsidP="006E54A3">
      <w:pPr>
        <w:jc w:val="center"/>
        <w:rPr>
          <w:rFonts w:ascii="標楷體" w:eastAsia="標楷體" w:hAnsi="標楷體"/>
          <w:b/>
          <w:spacing w:val="-8"/>
          <w:sz w:val="40"/>
          <w:szCs w:val="40"/>
        </w:rPr>
      </w:pPr>
      <w:r w:rsidRPr="00BA3AB7">
        <w:rPr>
          <w:rFonts w:ascii="標楷體" w:eastAsia="標楷體" w:hAnsi="標楷體" w:hint="eastAsia"/>
          <w:b/>
          <w:spacing w:val="-22"/>
          <w:sz w:val="40"/>
          <w:szCs w:val="40"/>
        </w:rPr>
        <w:t>１０６</w:t>
      </w:r>
      <w:r w:rsidR="00A51701" w:rsidRPr="00BA3AB7">
        <w:rPr>
          <w:rFonts w:ascii="標楷體" w:eastAsia="標楷體" w:hAnsi="標楷體" w:hint="eastAsia"/>
          <w:b/>
          <w:spacing w:val="-8"/>
          <w:sz w:val="40"/>
          <w:szCs w:val="40"/>
        </w:rPr>
        <w:t>年度高級中等以下學校及幼兒園教師資格檢定考試</w:t>
      </w:r>
    </w:p>
    <w:p w:rsidR="00A51701" w:rsidRPr="00BA3AB7" w:rsidRDefault="00A51701" w:rsidP="006E54A3">
      <w:pPr>
        <w:jc w:val="center"/>
        <w:rPr>
          <w:rFonts w:ascii="標楷體" w:eastAsia="標楷體" w:hAnsi="標楷體"/>
          <w:b/>
          <w:w w:val="90"/>
        </w:rPr>
      </w:pPr>
    </w:p>
    <w:p w:rsidR="00A51701" w:rsidRPr="00BA3AB7" w:rsidRDefault="00A51701" w:rsidP="006E54A3">
      <w:pPr>
        <w:jc w:val="center"/>
        <w:rPr>
          <w:rFonts w:ascii="標楷體" w:eastAsia="標楷體" w:hAnsi="標楷體"/>
          <w:b/>
          <w:w w:val="90"/>
        </w:rPr>
      </w:pPr>
    </w:p>
    <w:p w:rsidR="00A51701" w:rsidRPr="00BA3AB7" w:rsidRDefault="00A51701" w:rsidP="006E54A3">
      <w:pPr>
        <w:spacing w:line="375" w:lineRule="atLeast"/>
        <w:ind w:left="2880"/>
        <w:jc w:val="both"/>
        <w:rPr>
          <w:rFonts w:ascii="標楷體" w:eastAsia="標楷體" w:hAnsi="標楷體"/>
          <w:b/>
          <w:sz w:val="40"/>
          <w:szCs w:val="40"/>
        </w:rPr>
      </w:pPr>
      <w:r w:rsidRPr="00BA3AB7">
        <w:rPr>
          <w:rFonts w:ascii="標楷體" w:eastAsia="標楷體" w:hAnsi="標楷體" w:hint="eastAsia"/>
          <w:b/>
          <w:sz w:val="40"/>
          <w:szCs w:val="40"/>
        </w:rPr>
        <w:t>類別：</w:t>
      </w:r>
      <w:r w:rsidR="00625216" w:rsidRPr="00BA3AB7">
        <w:rPr>
          <w:rFonts w:ascii="標楷體" w:eastAsia="標楷體" w:hAnsi="標楷體" w:hint="eastAsia"/>
          <w:b/>
          <w:sz w:val="40"/>
          <w:szCs w:val="40"/>
        </w:rPr>
        <w:t>中等學校</w:t>
      </w:r>
      <w:bookmarkStart w:id="0" w:name="_GoBack"/>
      <w:bookmarkEnd w:id="0"/>
    </w:p>
    <w:p w:rsidR="00A51701" w:rsidRPr="00BA3AB7" w:rsidRDefault="00A51701" w:rsidP="006E54A3">
      <w:pPr>
        <w:spacing w:line="375" w:lineRule="atLeast"/>
        <w:ind w:left="2400" w:firstLine="480"/>
        <w:jc w:val="both"/>
        <w:rPr>
          <w:rFonts w:ascii="新細明體" w:hAnsi="新細明體" w:cs="新細明體"/>
          <w:kern w:val="0"/>
          <w:sz w:val="20"/>
          <w:szCs w:val="20"/>
        </w:rPr>
      </w:pPr>
      <w:r w:rsidRPr="00BA3AB7">
        <w:rPr>
          <w:rFonts w:ascii="標楷體" w:eastAsia="標楷體" w:hAnsi="標楷體" w:hint="eastAsia"/>
          <w:b/>
          <w:sz w:val="40"/>
          <w:szCs w:val="40"/>
        </w:rPr>
        <w:t>科目：</w:t>
      </w:r>
      <w:r w:rsidR="00BD4460" w:rsidRPr="00BA3AB7">
        <w:rPr>
          <w:rFonts w:ascii="標楷體" w:eastAsia="標楷體" w:hAnsi="標楷體" w:hint="eastAsia"/>
          <w:b/>
          <w:sz w:val="40"/>
          <w:szCs w:val="40"/>
        </w:rPr>
        <w:t>教育原理與制度</w:t>
      </w:r>
    </w:p>
    <w:p w:rsidR="00A51701" w:rsidRPr="00BA3AB7" w:rsidRDefault="00A51701" w:rsidP="006E54A3">
      <w:pPr>
        <w:jc w:val="center"/>
        <w:rPr>
          <w:rFonts w:ascii="標楷體" w:eastAsia="標楷體" w:hAnsi="標楷體"/>
          <w:b/>
          <w:w w:val="90"/>
        </w:rPr>
      </w:pPr>
    </w:p>
    <w:p w:rsidR="00A51701" w:rsidRPr="00BA3AB7" w:rsidRDefault="00A51701" w:rsidP="006E54A3">
      <w:pPr>
        <w:jc w:val="center"/>
        <w:rPr>
          <w:rFonts w:ascii="標楷體" w:eastAsia="標楷體" w:hAnsi="標楷體"/>
          <w:b/>
          <w:w w:val="90"/>
        </w:rPr>
      </w:pPr>
    </w:p>
    <w:tbl>
      <w:tblPr>
        <w:tblW w:w="0" w:type="auto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138"/>
      </w:tblGrid>
      <w:tr w:rsidR="00BA3AB7" w:rsidRPr="00BA3AB7" w:rsidTr="00CC004B">
        <w:trPr>
          <w:trHeight w:val="4474"/>
        </w:trPr>
        <w:tc>
          <w:tcPr>
            <w:tcW w:w="9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1701" w:rsidRPr="00BA3AB7" w:rsidRDefault="00A51701" w:rsidP="006E54A3">
            <w:pPr>
              <w:spacing w:beforeLines="50" w:before="180"/>
              <w:jc w:val="center"/>
              <w:rPr>
                <w:rFonts w:ascii="標楷體" w:eastAsia="標楷體" w:hAnsi="標楷體"/>
                <w:b/>
                <w:kern w:val="0"/>
                <w:sz w:val="36"/>
                <w:szCs w:val="36"/>
              </w:rPr>
            </w:pPr>
            <w:proofErr w:type="gramStart"/>
            <w:r w:rsidRPr="00BA3AB7">
              <w:rPr>
                <w:rFonts w:ascii="標楷體" w:eastAsia="標楷體" w:hAnsi="標楷體" w:hint="eastAsia"/>
                <w:b/>
                <w:kern w:val="0"/>
                <w:sz w:val="36"/>
                <w:szCs w:val="36"/>
              </w:rPr>
              <w:t>─</w:t>
            </w:r>
            <w:proofErr w:type="gramEnd"/>
            <w:r w:rsidRPr="00BA3AB7">
              <w:rPr>
                <w:rFonts w:ascii="標楷體" w:eastAsia="標楷體" w:hAnsi="標楷體" w:hint="eastAsia"/>
                <w:b/>
                <w:kern w:val="0"/>
                <w:sz w:val="36"/>
                <w:szCs w:val="36"/>
              </w:rPr>
              <w:t>作答注意事項</w:t>
            </w:r>
            <w:proofErr w:type="gramStart"/>
            <w:r w:rsidRPr="00BA3AB7">
              <w:rPr>
                <w:rFonts w:ascii="標楷體" w:eastAsia="標楷體" w:hAnsi="標楷體" w:hint="eastAsia"/>
                <w:b/>
                <w:kern w:val="0"/>
                <w:sz w:val="36"/>
                <w:szCs w:val="36"/>
              </w:rPr>
              <w:t>─</w:t>
            </w:r>
            <w:proofErr w:type="gramEnd"/>
          </w:p>
          <w:p w:rsidR="00A51701" w:rsidRPr="00BA3AB7" w:rsidRDefault="00A51701" w:rsidP="006E54A3">
            <w:pPr>
              <w:spacing w:line="480" w:lineRule="exact"/>
              <w:ind w:leftChars="100" w:left="240"/>
              <w:jc w:val="both"/>
              <w:rPr>
                <w:rFonts w:ascii="標楷體" w:eastAsia="標楷體" w:hAnsi="標楷體"/>
                <w:b/>
                <w:kern w:val="0"/>
                <w:sz w:val="32"/>
                <w:szCs w:val="32"/>
              </w:rPr>
            </w:pPr>
            <w:r w:rsidRPr="00BA3AB7">
              <w:rPr>
                <w:rFonts w:ascii="標楷體" w:eastAsia="標楷體" w:hAnsi="標楷體" w:hint="eastAsia"/>
                <w:b/>
                <w:kern w:val="0"/>
                <w:sz w:val="32"/>
                <w:szCs w:val="32"/>
              </w:rPr>
              <w:t>考試時間：</w:t>
            </w:r>
            <w:r w:rsidRPr="00BA3AB7">
              <w:rPr>
                <w:rFonts w:eastAsia="標楷體" w:hAnsi="標楷體"/>
                <w:b/>
                <w:kern w:val="0"/>
                <w:sz w:val="32"/>
                <w:szCs w:val="32"/>
              </w:rPr>
              <w:t>８０</w:t>
            </w:r>
            <w:r w:rsidRPr="00BA3AB7">
              <w:rPr>
                <w:rFonts w:ascii="標楷體" w:eastAsia="標楷體" w:hAnsi="標楷體" w:hint="eastAsia"/>
                <w:b/>
                <w:kern w:val="0"/>
                <w:sz w:val="32"/>
                <w:szCs w:val="32"/>
              </w:rPr>
              <w:t>分鐘</w:t>
            </w:r>
          </w:p>
          <w:p w:rsidR="00A51701" w:rsidRPr="00BA3AB7" w:rsidRDefault="00A51701" w:rsidP="006E54A3">
            <w:pPr>
              <w:spacing w:line="480" w:lineRule="exact"/>
              <w:ind w:firstLineChars="100" w:firstLine="320"/>
              <w:jc w:val="both"/>
              <w:rPr>
                <w:rFonts w:ascii="標楷體" w:eastAsia="標楷體" w:hAnsi="標楷體"/>
                <w:b/>
                <w:kern w:val="0"/>
                <w:sz w:val="32"/>
                <w:szCs w:val="32"/>
              </w:rPr>
            </w:pPr>
          </w:p>
          <w:p w:rsidR="00A51701" w:rsidRPr="00BA3AB7" w:rsidRDefault="00A51701" w:rsidP="006E54A3">
            <w:pPr>
              <w:spacing w:line="480" w:lineRule="exact"/>
              <w:ind w:leftChars="100" w:left="240"/>
              <w:jc w:val="both"/>
              <w:rPr>
                <w:rFonts w:ascii="標楷體" w:eastAsia="標楷體" w:hAnsi="標楷體"/>
                <w:b/>
                <w:kern w:val="0"/>
                <w:sz w:val="32"/>
                <w:szCs w:val="32"/>
              </w:rPr>
            </w:pPr>
            <w:r w:rsidRPr="00BA3AB7">
              <w:rPr>
                <w:rFonts w:ascii="標楷體" w:eastAsia="標楷體" w:hAnsi="標楷體" w:hint="eastAsia"/>
                <w:b/>
                <w:kern w:val="0"/>
                <w:sz w:val="32"/>
                <w:szCs w:val="32"/>
              </w:rPr>
              <w:t>作答方式：</w:t>
            </w:r>
          </w:p>
          <w:p w:rsidR="00A51701" w:rsidRPr="00BA3AB7" w:rsidRDefault="00A51701" w:rsidP="006E54A3">
            <w:pPr>
              <w:spacing w:beforeLines="50" w:before="180" w:line="480" w:lineRule="exact"/>
              <w:ind w:leftChars="250" w:left="920" w:rightChars="100" w:right="240" w:hangingChars="100" w:hanging="320"/>
              <w:jc w:val="both"/>
              <w:rPr>
                <w:rFonts w:ascii="標楷體" w:eastAsia="標楷體" w:hAnsi="標楷體"/>
                <w:b/>
                <w:kern w:val="0"/>
                <w:sz w:val="32"/>
                <w:szCs w:val="32"/>
              </w:rPr>
            </w:pPr>
            <w:r w:rsidRPr="00BA3AB7">
              <w:rPr>
                <w:rFonts w:ascii="標楷體" w:eastAsia="標楷體" w:hAnsi="標楷體" w:hint="eastAsia"/>
                <w:b/>
                <w:kern w:val="0"/>
                <w:sz w:val="32"/>
                <w:szCs w:val="32"/>
              </w:rPr>
              <w:t>．選擇題</w:t>
            </w:r>
            <w:r w:rsidRPr="00BA3AB7">
              <w:rPr>
                <w:rFonts w:ascii="標楷體" w:eastAsia="標楷體" w:hAnsi="標楷體" w:hint="eastAsia"/>
                <w:b/>
                <w:sz w:val="32"/>
                <w:szCs w:val="32"/>
              </w:rPr>
              <w:t>請以黑色２Ｂ鉛筆於「答案卡」上作答</w:t>
            </w:r>
            <w:r w:rsidRPr="00BA3AB7">
              <w:rPr>
                <w:rFonts w:ascii="標楷體" w:eastAsia="標楷體" w:hAnsi="標楷體" w:hint="eastAsia"/>
                <w:b/>
                <w:kern w:val="0"/>
                <w:sz w:val="32"/>
                <w:szCs w:val="32"/>
              </w:rPr>
              <w:t>，</w:t>
            </w:r>
            <w:r w:rsidR="00D67C1B" w:rsidRPr="00BA3AB7">
              <w:rPr>
                <w:rFonts w:ascii="標楷體" w:eastAsia="標楷體" w:hAnsi="標楷體" w:hint="eastAsia"/>
                <w:b/>
                <w:sz w:val="32"/>
                <w:szCs w:val="32"/>
              </w:rPr>
              <w:t>修正</w:t>
            </w:r>
            <w:r w:rsidRPr="00BA3AB7">
              <w:rPr>
                <w:rFonts w:ascii="標楷體" w:eastAsia="標楷體" w:hAnsi="標楷體" w:hint="eastAsia"/>
                <w:b/>
                <w:sz w:val="32"/>
                <w:szCs w:val="32"/>
              </w:rPr>
              <w:t>時應以橡皮擦擦拭，切勿使用修正液(帶)</w:t>
            </w:r>
            <w:r w:rsidRPr="00BA3AB7">
              <w:rPr>
                <w:rFonts w:ascii="標楷體" w:eastAsia="標楷體" w:hAnsi="標楷體" w:hint="eastAsia"/>
                <w:b/>
                <w:kern w:val="0"/>
                <w:sz w:val="32"/>
                <w:szCs w:val="32"/>
              </w:rPr>
              <w:t>。</w:t>
            </w:r>
          </w:p>
          <w:p w:rsidR="00A51701" w:rsidRPr="00BA3AB7" w:rsidRDefault="00A51701" w:rsidP="006E54A3">
            <w:pPr>
              <w:spacing w:beforeLines="50" w:before="180" w:line="480" w:lineRule="exact"/>
              <w:ind w:leftChars="250" w:left="920" w:rightChars="100" w:right="240" w:hangingChars="100" w:hanging="320"/>
              <w:jc w:val="both"/>
              <w:rPr>
                <w:rFonts w:ascii="標楷體" w:eastAsia="標楷體" w:hAnsi="標楷體"/>
                <w:b/>
                <w:kern w:val="0"/>
                <w:sz w:val="32"/>
                <w:szCs w:val="32"/>
              </w:rPr>
            </w:pPr>
            <w:r w:rsidRPr="00BA3AB7">
              <w:rPr>
                <w:rFonts w:ascii="標楷體" w:eastAsia="標楷體" w:hAnsi="標楷體" w:hint="eastAsia"/>
                <w:b/>
                <w:kern w:val="0"/>
                <w:sz w:val="32"/>
                <w:szCs w:val="32"/>
              </w:rPr>
              <w:t>．</w:t>
            </w:r>
            <w:r w:rsidRPr="00BA3AB7">
              <w:rPr>
                <w:rFonts w:ascii="標楷體" w:eastAsia="標楷體" w:hAnsi="標楷體" w:hint="eastAsia"/>
                <w:b/>
                <w:sz w:val="32"/>
                <w:szCs w:val="32"/>
              </w:rPr>
              <w:t>問答題請以</w:t>
            </w:r>
            <w:r w:rsidRPr="00BA3AB7">
              <w:rPr>
                <w:rFonts w:eastAsia="標楷體" w:hAnsi="標楷體"/>
                <w:b/>
                <w:sz w:val="32"/>
                <w:szCs w:val="32"/>
              </w:rPr>
              <w:t>黑色</w:t>
            </w:r>
            <w:r w:rsidRPr="00BA3AB7">
              <w:rPr>
                <w:rFonts w:eastAsia="標楷體" w:hAnsi="標楷體" w:hint="eastAsia"/>
                <w:b/>
                <w:sz w:val="32"/>
                <w:szCs w:val="32"/>
              </w:rPr>
              <w:t>、</w:t>
            </w:r>
            <w:r w:rsidRPr="00BA3AB7">
              <w:rPr>
                <w:rFonts w:eastAsia="標楷體" w:hAnsi="標楷體"/>
                <w:b/>
                <w:sz w:val="32"/>
                <w:szCs w:val="32"/>
              </w:rPr>
              <w:t>藍色原子筆</w:t>
            </w:r>
            <w:r w:rsidR="00CB4CC9" w:rsidRPr="00BA3AB7">
              <w:rPr>
                <w:rFonts w:eastAsia="標楷體" w:hAnsi="標楷體" w:hint="eastAsia"/>
                <w:b/>
                <w:sz w:val="32"/>
                <w:szCs w:val="32"/>
              </w:rPr>
              <w:t>或</w:t>
            </w:r>
            <w:r w:rsidR="00CB4CC9" w:rsidRPr="00BA3AB7">
              <w:rPr>
                <w:rFonts w:eastAsia="標楷體" w:hAnsi="標楷體"/>
                <w:b/>
                <w:sz w:val="32"/>
                <w:szCs w:val="32"/>
              </w:rPr>
              <w:t>鋼筆</w:t>
            </w:r>
            <w:r w:rsidRPr="00BA3AB7">
              <w:rPr>
                <w:rFonts w:ascii="標楷體" w:eastAsia="標楷體" w:hAnsi="標楷體" w:hint="eastAsia"/>
                <w:b/>
                <w:sz w:val="32"/>
                <w:szCs w:val="32"/>
              </w:rPr>
              <w:t>於「答案卷」上</w:t>
            </w:r>
            <w:r w:rsidR="00D67C1B" w:rsidRPr="00BA3AB7">
              <w:rPr>
                <w:rFonts w:ascii="標楷體" w:eastAsia="標楷體" w:hAnsi="標楷體" w:hint="eastAsia"/>
                <w:b/>
                <w:sz w:val="32"/>
                <w:szCs w:val="32"/>
              </w:rPr>
              <w:t>，</w:t>
            </w:r>
            <w:r w:rsidRPr="00BA3AB7">
              <w:rPr>
                <w:rFonts w:ascii="標楷體" w:eastAsia="標楷體" w:hAnsi="標楷體" w:hint="eastAsia"/>
                <w:b/>
                <w:sz w:val="32"/>
                <w:szCs w:val="32"/>
                <w:u w:val="single"/>
              </w:rPr>
              <w:t>由左而右</w:t>
            </w:r>
            <w:r w:rsidRPr="00BA3AB7">
              <w:rPr>
                <w:rFonts w:ascii="標楷體" w:eastAsia="標楷體" w:hAnsi="標楷體" w:hint="eastAsia"/>
                <w:b/>
                <w:sz w:val="32"/>
                <w:szCs w:val="32"/>
              </w:rPr>
              <w:t>、</w:t>
            </w:r>
            <w:r w:rsidRPr="00BA3AB7">
              <w:rPr>
                <w:rFonts w:ascii="標楷體" w:eastAsia="標楷體" w:hAnsi="標楷體" w:hint="eastAsia"/>
                <w:b/>
                <w:sz w:val="32"/>
                <w:szCs w:val="32"/>
                <w:u w:val="single"/>
              </w:rPr>
              <w:t>由上而下</w:t>
            </w:r>
            <w:r w:rsidRPr="00BA3AB7">
              <w:rPr>
                <w:rFonts w:ascii="標楷體" w:eastAsia="標楷體" w:hAnsi="標楷體" w:hint="eastAsia"/>
                <w:b/>
                <w:sz w:val="32"/>
                <w:szCs w:val="32"/>
              </w:rPr>
              <w:t>、</w:t>
            </w:r>
            <w:r w:rsidRPr="00BA3AB7">
              <w:rPr>
                <w:rFonts w:ascii="標楷體" w:eastAsia="標楷體" w:hAnsi="標楷體" w:hint="eastAsia"/>
                <w:b/>
                <w:sz w:val="32"/>
                <w:szCs w:val="32"/>
                <w:u w:val="single"/>
              </w:rPr>
              <w:t>橫式</w:t>
            </w:r>
            <w:r w:rsidRPr="00BA3AB7">
              <w:rPr>
                <w:rFonts w:ascii="標楷體" w:eastAsia="標楷體" w:hAnsi="標楷體" w:hint="eastAsia"/>
                <w:b/>
                <w:sz w:val="32"/>
                <w:szCs w:val="32"/>
              </w:rPr>
              <w:t>書寫</w:t>
            </w:r>
            <w:r w:rsidRPr="00BA3AB7">
              <w:rPr>
                <w:rFonts w:ascii="標楷體" w:eastAsia="標楷體" w:hAnsi="標楷體" w:hint="eastAsia"/>
                <w:b/>
                <w:kern w:val="0"/>
                <w:sz w:val="32"/>
                <w:szCs w:val="32"/>
              </w:rPr>
              <w:t>。</w:t>
            </w:r>
          </w:p>
          <w:p w:rsidR="00A51701" w:rsidRPr="00BA3AB7" w:rsidRDefault="00A51701" w:rsidP="006E54A3">
            <w:pPr>
              <w:spacing w:line="480" w:lineRule="exact"/>
              <w:ind w:firstLineChars="100" w:firstLine="320"/>
              <w:jc w:val="both"/>
              <w:rPr>
                <w:rFonts w:ascii="標楷體" w:eastAsia="標楷體" w:hAnsi="標楷體"/>
                <w:b/>
                <w:kern w:val="0"/>
                <w:sz w:val="32"/>
                <w:szCs w:val="32"/>
              </w:rPr>
            </w:pPr>
          </w:p>
          <w:p w:rsidR="00A51701" w:rsidRPr="00BA3AB7" w:rsidRDefault="00A51701" w:rsidP="006E54A3">
            <w:pPr>
              <w:spacing w:line="480" w:lineRule="exact"/>
              <w:ind w:leftChars="100" w:left="240"/>
              <w:jc w:val="both"/>
              <w:rPr>
                <w:rFonts w:ascii="標楷體" w:eastAsia="標楷體" w:hAnsi="標楷體"/>
                <w:b/>
                <w:kern w:val="0"/>
                <w:sz w:val="32"/>
                <w:szCs w:val="32"/>
              </w:rPr>
            </w:pPr>
            <w:r w:rsidRPr="00BA3AB7">
              <w:rPr>
                <w:rFonts w:ascii="標楷體" w:eastAsia="標楷體" w:hAnsi="標楷體" w:hint="eastAsia"/>
                <w:b/>
                <w:kern w:val="0"/>
                <w:sz w:val="32"/>
                <w:szCs w:val="32"/>
              </w:rPr>
              <w:t>注意事項：</w:t>
            </w:r>
          </w:p>
          <w:p w:rsidR="00A51701" w:rsidRPr="00BA3AB7" w:rsidRDefault="00A51701" w:rsidP="006E54A3">
            <w:pPr>
              <w:spacing w:beforeLines="50" w:before="180" w:line="480" w:lineRule="exact"/>
              <w:ind w:leftChars="250" w:left="920" w:rightChars="-43" w:right="-103" w:hangingChars="100" w:hanging="320"/>
              <w:jc w:val="both"/>
              <w:rPr>
                <w:rFonts w:ascii="標楷體" w:eastAsia="標楷體" w:hAnsi="標楷體"/>
                <w:b/>
                <w:kern w:val="0"/>
                <w:sz w:val="32"/>
                <w:szCs w:val="32"/>
              </w:rPr>
            </w:pPr>
            <w:r w:rsidRPr="00BA3AB7">
              <w:rPr>
                <w:rFonts w:ascii="標楷體" w:eastAsia="標楷體" w:hAnsi="標楷體" w:hint="eastAsia"/>
                <w:b/>
                <w:kern w:val="0"/>
                <w:sz w:val="32"/>
                <w:szCs w:val="32"/>
              </w:rPr>
              <w:t>．</w:t>
            </w:r>
            <w:r w:rsidRPr="00BA3AB7">
              <w:rPr>
                <w:rFonts w:ascii="標楷體" w:eastAsia="標楷體" w:hAnsi="標楷體" w:hint="eastAsia"/>
                <w:b/>
                <w:sz w:val="32"/>
                <w:szCs w:val="32"/>
              </w:rPr>
              <w:t>請核對類別及科目是否與答案卷</w:t>
            </w:r>
            <w:r w:rsidR="00CC004B" w:rsidRPr="00BA3AB7">
              <w:rPr>
                <w:rFonts w:ascii="標楷體" w:eastAsia="標楷體" w:hAnsi="標楷體" w:hint="eastAsia"/>
                <w:b/>
                <w:sz w:val="32"/>
                <w:szCs w:val="32"/>
              </w:rPr>
              <w:t>(</w:t>
            </w:r>
            <w:r w:rsidRPr="00BA3AB7">
              <w:rPr>
                <w:rFonts w:ascii="標楷體" w:eastAsia="標楷體" w:hAnsi="標楷體" w:hint="eastAsia"/>
                <w:b/>
                <w:sz w:val="32"/>
                <w:szCs w:val="32"/>
              </w:rPr>
              <w:t>卡</w:t>
            </w:r>
            <w:r w:rsidR="00CC004B" w:rsidRPr="00BA3AB7">
              <w:rPr>
                <w:rFonts w:ascii="標楷體" w:eastAsia="標楷體" w:hAnsi="標楷體" w:hint="eastAsia"/>
                <w:b/>
                <w:sz w:val="32"/>
                <w:szCs w:val="32"/>
              </w:rPr>
              <w:t>)</w:t>
            </w:r>
            <w:r w:rsidRPr="00BA3AB7">
              <w:rPr>
                <w:rFonts w:ascii="標楷體" w:eastAsia="標楷體" w:hAnsi="標楷體" w:hint="eastAsia"/>
                <w:b/>
                <w:sz w:val="32"/>
                <w:szCs w:val="32"/>
              </w:rPr>
              <w:t>、</w:t>
            </w:r>
            <w:r w:rsidRPr="00BA3AB7">
              <w:rPr>
                <w:rFonts w:ascii="標楷體" w:eastAsia="標楷體" w:hAnsi="標楷體" w:hint="eastAsia"/>
                <w:b/>
                <w:kern w:val="0"/>
                <w:sz w:val="32"/>
                <w:szCs w:val="32"/>
              </w:rPr>
              <w:t>准考證</w:t>
            </w:r>
            <w:r w:rsidRPr="00BA3AB7">
              <w:rPr>
                <w:rFonts w:ascii="標楷體" w:eastAsia="標楷體" w:hAnsi="標楷體" w:hint="eastAsia"/>
                <w:b/>
                <w:sz w:val="32"/>
                <w:szCs w:val="32"/>
              </w:rPr>
              <w:t>內容一致</w:t>
            </w:r>
            <w:r w:rsidRPr="00BA3AB7">
              <w:rPr>
                <w:rFonts w:ascii="標楷體" w:eastAsia="標楷體" w:hAnsi="標楷體" w:hint="eastAsia"/>
                <w:b/>
                <w:kern w:val="0"/>
                <w:sz w:val="32"/>
                <w:szCs w:val="32"/>
              </w:rPr>
              <w:t>。</w:t>
            </w:r>
          </w:p>
          <w:p w:rsidR="00A51701" w:rsidRPr="00BA3AB7" w:rsidRDefault="00A51701" w:rsidP="006E54A3">
            <w:pPr>
              <w:spacing w:beforeLines="50" w:before="180" w:line="480" w:lineRule="exact"/>
              <w:ind w:leftChars="250" w:left="920" w:rightChars="100" w:right="240" w:hangingChars="100" w:hanging="320"/>
              <w:jc w:val="both"/>
              <w:rPr>
                <w:rFonts w:ascii="標楷體" w:eastAsia="標楷體" w:hAnsi="標楷體"/>
                <w:b/>
                <w:kern w:val="0"/>
                <w:sz w:val="32"/>
                <w:szCs w:val="32"/>
              </w:rPr>
            </w:pPr>
            <w:r w:rsidRPr="00BA3AB7">
              <w:rPr>
                <w:rFonts w:ascii="標楷體" w:eastAsia="標楷體" w:hAnsi="標楷體" w:hint="eastAsia"/>
                <w:b/>
                <w:kern w:val="0"/>
                <w:sz w:val="32"/>
                <w:szCs w:val="32"/>
              </w:rPr>
              <w:t>．</w:t>
            </w:r>
            <w:r w:rsidRPr="00BA3AB7">
              <w:rPr>
                <w:rFonts w:ascii="標楷體" w:eastAsia="標楷體" w:hAnsi="標楷體" w:hint="eastAsia"/>
                <w:b/>
                <w:sz w:val="32"/>
                <w:szCs w:val="32"/>
              </w:rPr>
              <w:t>試題本</w:t>
            </w:r>
            <w:r w:rsidRPr="00BA3AB7">
              <w:rPr>
                <w:rFonts w:ascii="標楷體" w:eastAsia="標楷體" w:hAnsi="標楷體" w:hint="eastAsia"/>
                <w:b/>
                <w:kern w:val="0"/>
                <w:sz w:val="32"/>
                <w:szCs w:val="32"/>
              </w:rPr>
              <w:t>共</w:t>
            </w:r>
            <w:r w:rsidR="00235010" w:rsidRPr="00BA3AB7">
              <w:rPr>
                <w:rFonts w:ascii="標楷體" w:eastAsia="標楷體" w:hAnsi="標楷體" w:hint="eastAsia"/>
                <w:b/>
                <w:sz w:val="32"/>
                <w:szCs w:val="32"/>
              </w:rPr>
              <w:t>８</w:t>
            </w:r>
            <w:r w:rsidRPr="00BA3AB7">
              <w:rPr>
                <w:rFonts w:ascii="標楷體" w:eastAsia="標楷體" w:hAnsi="標楷體" w:hint="eastAsia"/>
                <w:b/>
                <w:kern w:val="0"/>
                <w:sz w:val="32"/>
                <w:szCs w:val="32"/>
              </w:rPr>
              <w:t>頁，選擇題</w:t>
            </w:r>
            <w:r w:rsidR="00BD4460" w:rsidRPr="00BA3AB7">
              <w:rPr>
                <w:rFonts w:ascii="標楷體" w:eastAsia="標楷體" w:hAnsi="標楷體" w:hint="eastAsia"/>
                <w:b/>
                <w:sz w:val="32"/>
                <w:szCs w:val="32"/>
              </w:rPr>
              <w:t>４</w:t>
            </w:r>
            <w:r w:rsidRPr="00BA3AB7">
              <w:rPr>
                <w:rFonts w:ascii="標楷體" w:eastAsia="標楷體" w:hAnsi="標楷體" w:hint="eastAsia"/>
                <w:b/>
                <w:sz w:val="32"/>
                <w:szCs w:val="32"/>
              </w:rPr>
              <w:t>０</w:t>
            </w:r>
            <w:r w:rsidRPr="00BA3AB7">
              <w:rPr>
                <w:rFonts w:ascii="標楷體" w:eastAsia="標楷體" w:hAnsi="標楷體" w:hint="eastAsia"/>
                <w:b/>
                <w:kern w:val="0"/>
                <w:sz w:val="32"/>
                <w:szCs w:val="32"/>
              </w:rPr>
              <w:t>題，問答題</w:t>
            </w:r>
            <w:r w:rsidRPr="00BA3AB7">
              <w:rPr>
                <w:rFonts w:ascii="標楷體" w:eastAsia="標楷體" w:hAnsi="標楷體" w:hint="eastAsia"/>
                <w:b/>
                <w:sz w:val="32"/>
                <w:szCs w:val="32"/>
              </w:rPr>
              <w:t>４</w:t>
            </w:r>
            <w:r w:rsidRPr="00BA3AB7">
              <w:rPr>
                <w:rFonts w:ascii="標楷體" w:eastAsia="標楷體" w:hAnsi="標楷體" w:hint="eastAsia"/>
                <w:b/>
                <w:kern w:val="0"/>
                <w:sz w:val="32"/>
                <w:szCs w:val="32"/>
              </w:rPr>
              <w:t>題。</w:t>
            </w:r>
          </w:p>
          <w:p w:rsidR="00A51701" w:rsidRPr="00BA3AB7" w:rsidRDefault="00A51701" w:rsidP="006E54A3">
            <w:pPr>
              <w:spacing w:line="480" w:lineRule="exact"/>
              <w:ind w:firstLineChars="100" w:firstLine="320"/>
              <w:jc w:val="both"/>
              <w:rPr>
                <w:rFonts w:ascii="標楷體" w:eastAsia="標楷體" w:hAnsi="標楷體"/>
                <w:b/>
                <w:sz w:val="32"/>
                <w:szCs w:val="32"/>
              </w:rPr>
            </w:pPr>
          </w:p>
        </w:tc>
      </w:tr>
    </w:tbl>
    <w:p w:rsidR="00271D4A" w:rsidRPr="00BA3AB7" w:rsidRDefault="00AA1319" w:rsidP="006E54A3">
      <w:pPr>
        <w:rPr>
          <w:rFonts w:eastAsia="標楷體" w:hAnsi="標楷體"/>
          <w:b/>
        </w:rPr>
      </w:pPr>
      <w:r w:rsidRPr="00BA3AB7">
        <w:rPr>
          <w:rFonts w:eastAsia="標楷體" w:hAnsi="標楷體"/>
          <w:b/>
        </w:rPr>
        <w:br w:type="page"/>
      </w:r>
      <w:r w:rsidR="00833F3F" w:rsidRPr="00BA3AB7">
        <w:rPr>
          <w:rFonts w:eastAsia="標楷體" w:hAnsi="標楷體"/>
          <w:b/>
        </w:rPr>
        <w:lastRenderedPageBreak/>
        <w:t>一、</w:t>
      </w:r>
      <w:r w:rsidR="00725775" w:rsidRPr="00BA3AB7">
        <w:rPr>
          <w:rFonts w:eastAsia="標楷體" w:hAnsi="標楷體"/>
          <w:b/>
        </w:rPr>
        <w:t>選擇題</w:t>
      </w:r>
      <w:r w:rsidR="0000737B" w:rsidRPr="00BA3AB7">
        <w:rPr>
          <w:rFonts w:eastAsia="標楷體" w:hAnsi="標楷體"/>
          <w:b/>
        </w:rPr>
        <w:t>每題</w:t>
      </w:r>
      <w:r w:rsidR="000D20D8" w:rsidRPr="00BA3AB7">
        <w:rPr>
          <w:rFonts w:eastAsia="標楷體" w:hint="eastAsia"/>
          <w:b/>
        </w:rPr>
        <w:t>1.5</w:t>
      </w:r>
      <w:r w:rsidR="0000737B" w:rsidRPr="00BA3AB7">
        <w:rPr>
          <w:rFonts w:eastAsia="標楷體" w:hAnsi="標楷體"/>
          <w:b/>
        </w:rPr>
        <w:t>分，共</w:t>
      </w:r>
      <w:r w:rsidR="00213074" w:rsidRPr="00BA3AB7">
        <w:rPr>
          <w:rFonts w:eastAsia="標楷體" w:hint="eastAsia"/>
          <w:b/>
        </w:rPr>
        <w:t>6</w:t>
      </w:r>
      <w:r w:rsidR="0000737B" w:rsidRPr="00BA3AB7">
        <w:rPr>
          <w:rFonts w:eastAsia="標楷體"/>
          <w:b/>
        </w:rPr>
        <w:t>0</w:t>
      </w:r>
      <w:r w:rsidR="0000737B" w:rsidRPr="00BA3AB7">
        <w:rPr>
          <w:rFonts w:eastAsia="標楷體" w:hAnsi="標楷體"/>
          <w:b/>
        </w:rPr>
        <w:t>分</w:t>
      </w:r>
      <w:r w:rsidR="000D20D8" w:rsidRPr="00BA3AB7">
        <w:rPr>
          <w:rFonts w:eastAsia="標楷體" w:hAnsi="標楷體"/>
          <w:b/>
        </w:rPr>
        <w:t>（</w:t>
      </w:r>
      <w:r w:rsidR="00725775" w:rsidRPr="00BA3AB7">
        <w:rPr>
          <w:rFonts w:eastAsia="標楷體" w:hAnsi="標楷體"/>
          <w:b/>
        </w:rPr>
        <w:t>請以</w:t>
      </w:r>
      <w:r w:rsidR="00725775" w:rsidRPr="00BA3AB7">
        <w:rPr>
          <w:rFonts w:eastAsia="標楷體" w:hAnsi="標楷體" w:hint="eastAsia"/>
          <w:b/>
        </w:rPr>
        <w:t>黑色</w:t>
      </w:r>
      <w:r w:rsidR="00725775" w:rsidRPr="00BA3AB7">
        <w:rPr>
          <w:rFonts w:eastAsia="標楷體"/>
          <w:b/>
        </w:rPr>
        <w:t>2B</w:t>
      </w:r>
      <w:r w:rsidR="00725775" w:rsidRPr="00BA3AB7">
        <w:rPr>
          <w:rFonts w:eastAsia="標楷體" w:hAnsi="標楷體"/>
          <w:b/>
        </w:rPr>
        <w:t>鉛筆於答案卡上作答，單選題；答錯不倒扣）</w:t>
      </w:r>
    </w:p>
    <w:p w:rsidR="0050226A" w:rsidRPr="00CE0315" w:rsidRDefault="0050226A" w:rsidP="006E54A3">
      <w:pPr>
        <w:spacing w:beforeLines="100" w:before="360"/>
        <w:ind w:leftChars="250" w:left="792" w:hangingChars="80" w:hanging="192"/>
        <w:jc w:val="both"/>
        <w:rPr>
          <w:rFonts w:eastAsia="標楷體"/>
          <w:kern w:val="0"/>
        </w:rPr>
      </w:pPr>
      <w:r w:rsidRPr="00CE0315">
        <w:rPr>
          <w:rFonts w:eastAsia="標楷體"/>
          <w:kern w:val="0"/>
        </w:rPr>
        <w:t>1.</w:t>
      </w:r>
      <w:r w:rsidRPr="00CE0315">
        <w:rPr>
          <w:rFonts w:eastAsia="標楷體"/>
          <w:kern w:val="0"/>
        </w:rPr>
        <w:tab/>
      </w:r>
      <w:r w:rsidRPr="00CE0315">
        <w:rPr>
          <w:rFonts w:eastAsia="標楷體"/>
          <w:kern w:val="0"/>
        </w:rPr>
        <w:t>陳老師採用</w:t>
      </w:r>
      <w:r w:rsidRPr="00CE0315">
        <w:rPr>
          <w:rFonts w:eastAsia="標楷體" w:hint="eastAsia"/>
          <w:kern w:val="0"/>
        </w:rPr>
        <w:t>分組</w:t>
      </w:r>
      <w:r w:rsidRPr="00CE0315">
        <w:rPr>
          <w:rFonts w:eastAsia="標楷體"/>
          <w:kern w:val="0"/>
        </w:rPr>
        <w:t>合作學習法進行數學教學。他讓</w:t>
      </w:r>
      <w:r w:rsidRPr="00CE0315">
        <w:rPr>
          <w:rFonts w:eastAsia="標楷體" w:hint="eastAsia"/>
          <w:kern w:val="0"/>
        </w:rPr>
        <w:t>各分</w:t>
      </w:r>
      <w:r w:rsidRPr="00CE0315">
        <w:rPr>
          <w:rFonts w:eastAsia="標楷體"/>
          <w:kern w:val="0"/>
        </w:rPr>
        <w:t>組解</w:t>
      </w:r>
      <w:r w:rsidRPr="00CE0315">
        <w:rPr>
          <w:rFonts w:eastAsia="標楷體" w:hint="eastAsia"/>
          <w:kern w:val="0"/>
        </w:rPr>
        <w:t>答不同</w:t>
      </w:r>
      <w:r w:rsidRPr="00CE0315">
        <w:rPr>
          <w:rFonts w:eastAsia="標楷體"/>
          <w:kern w:val="0"/>
        </w:rPr>
        <w:t>難度的題目，每星期累積解出最多題的小組就能得到獎勵。進行一個月後</w:t>
      </w:r>
      <w:r w:rsidRPr="00CE0315">
        <w:rPr>
          <w:rFonts w:eastAsia="標楷體" w:hint="eastAsia"/>
          <w:kern w:val="0"/>
        </w:rPr>
        <w:t>，陳老師發現</w:t>
      </w:r>
      <w:r w:rsidRPr="00CE0315">
        <w:rPr>
          <w:rFonts w:eastAsia="標楷體"/>
          <w:kern w:val="0"/>
        </w:rPr>
        <w:t>學生的數學成績並沒有進步。陳老師的教學中最可能缺乏合作學習的哪一個成分？</w:t>
      </w:r>
    </w:p>
    <w:p w:rsidR="0050226A" w:rsidRPr="00CE0315" w:rsidRDefault="0050226A" w:rsidP="006E54A3">
      <w:pPr>
        <w:tabs>
          <w:tab w:val="left" w:pos="839"/>
          <w:tab w:val="left" w:pos="2999"/>
          <w:tab w:val="left" w:pos="5159"/>
          <w:tab w:val="left" w:pos="7319"/>
        </w:tabs>
        <w:ind w:leftChars="330" w:left="1123" w:hangingChars="138" w:hanging="331"/>
        <w:jc w:val="both"/>
        <w:rPr>
          <w:rFonts w:eastAsia="標楷體"/>
          <w:kern w:val="0"/>
        </w:rPr>
      </w:pPr>
      <w:r w:rsidRPr="00CE0315">
        <w:rPr>
          <w:rFonts w:eastAsia="標楷體"/>
          <w:kern w:val="0"/>
        </w:rPr>
        <w:t>(A)</w:t>
      </w:r>
      <w:r w:rsidRPr="00CE0315">
        <w:rPr>
          <w:rFonts w:eastAsia="標楷體"/>
          <w:kern w:val="0"/>
        </w:rPr>
        <w:t>個人績效</w:t>
      </w:r>
      <w:r w:rsidRPr="00CE0315">
        <w:rPr>
          <w:rFonts w:eastAsia="標楷體" w:hint="eastAsia"/>
          <w:kern w:val="0"/>
        </w:rPr>
        <w:tab/>
      </w:r>
      <w:r w:rsidRPr="00CE0315">
        <w:rPr>
          <w:rFonts w:eastAsia="標楷體"/>
          <w:kern w:val="0"/>
        </w:rPr>
        <w:t>(B)</w:t>
      </w:r>
      <w:r w:rsidRPr="00CE0315">
        <w:rPr>
          <w:rFonts w:eastAsia="標楷體"/>
          <w:kern w:val="0"/>
        </w:rPr>
        <w:t>認知學徒</w:t>
      </w:r>
      <w:r w:rsidRPr="00CE0315">
        <w:rPr>
          <w:rFonts w:eastAsia="標楷體" w:hint="eastAsia"/>
          <w:kern w:val="0"/>
        </w:rPr>
        <w:tab/>
      </w:r>
      <w:r w:rsidRPr="00CE0315">
        <w:rPr>
          <w:rFonts w:eastAsia="標楷體"/>
          <w:kern w:val="0"/>
        </w:rPr>
        <w:t>(C)</w:t>
      </w:r>
      <w:r w:rsidRPr="00CE0315">
        <w:rPr>
          <w:rFonts w:eastAsia="標楷體"/>
          <w:kern w:val="0"/>
        </w:rPr>
        <w:t>團體目標</w:t>
      </w:r>
      <w:r w:rsidRPr="00CE0315">
        <w:rPr>
          <w:rFonts w:eastAsia="標楷體" w:hint="eastAsia"/>
          <w:kern w:val="0"/>
        </w:rPr>
        <w:tab/>
      </w:r>
      <w:r w:rsidRPr="00CE0315">
        <w:rPr>
          <w:rFonts w:eastAsia="標楷體"/>
          <w:kern w:val="0"/>
        </w:rPr>
        <w:t>(D)</w:t>
      </w:r>
      <w:r w:rsidRPr="00CE0315">
        <w:rPr>
          <w:rFonts w:eastAsia="標楷體"/>
          <w:kern w:val="0"/>
        </w:rPr>
        <w:t>直接教學</w:t>
      </w:r>
    </w:p>
    <w:p w:rsidR="0050226A" w:rsidRPr="00CE0315" w:rsidRDefault="0050226A" w:rsidP="006E54A3">
      <w:pPr>
        <w:spacing w:beforeLines="100" w:before="360"/>
        <w:ind w:leftChars="250" w:left="792" w:hangingChars="80" w:hanging="192"/>
        <w:jc w:val="both"/>
        <w:rPr>
          <w:rFonts w:eastAsia="標楷體"/>
          <w:kern w:val="0"/>
        </w:rPr>
      </w:pPr>
      <w:r w:rsidRPr="00CE0315">
        <w:rPr>
          <w:rFonts w:eastAsia="標楷體"/>
          <w:kern w:val="0"/>
        </w:rPr>
        <w:t>2.</w:t>
      </w:r>
      <w:r w:rsidRPr="00CE0315">
        <w:rPr>
          <w:rFonts w:eastAsia="標楷體"/>
          <w:kern w:val="0"/>
        </w:rPr>
        <w:tab/>
      </w:r>
      <w:r w:rsidRPr="00CE0315">
        <w:rPr>
          <w:rFonts w:eastAsia="標楷體"/>
          <w:kern w:val="0"/>
        </w:rPr>
        <w:t>如果你班上</w:t>
      </w:r>
      <w:r w:rsidRPr="00CE0315">
        <w:rPr>
          <w:rFonts w:eastAsia="標楷體" w:hint="eastAsia"/>
          <w:kern w:val="0"/>
        </w:rPr>
        <w:t>的學生</w:t>
      </w:r>
      <w:r w:rsidRPr="00CE0315">
        <w:rPr>
          <w:rFonts w:eastAsia="標楷體"/>
          <w:kern w:val="0"/>
        </w:rPr>
        <w:t>出現以下的行為表現：對細節無法注意或犯粗心的錯誤</w:t>
      </w:r>
      <w:r w:rsidRPr="00CE0315">
        <w:rPr>
          <w:rFonts w:eastAsia="標楷體" w:hint="eastAsia"/>
          <w:kern w:val="0"/>
        </w:rPr>
        <w:t>、</w:t>
      </w:r>
      <w:r w:rsidRPr="00CE0315">
        <w:rPr>
          <w:rFonts w:eastAsia="標楷體"/>
          <w:kern w:val="0"/>
        </w:rPr>
        <w:t>對作業或活動維持注意力有困難</w:t>
      </w:r>
      <w:r w:rsidRPr="00CE0315">
        <w:rPr>
          <w:rFonts w:eastAsia="標楷體" w:hint="eastAsia"/>
          <w:kern w:val="0"/>
        </w:rPr>
        <w:t>、經常聽而不見、往往</w:t>
      </w:r>
      <w:r w:rsidRPr="00CE0315">
        <w:rPr>
          <w:rFonts w:eastAsia="標楷體"/>
          <w:kern w:val="0"/>
        </w:rPr>
        <w:t>遺漏作業或活動的重點</w:t>
      </w:r>
      <w:r w:rsidRPr="00CE0315">
        <w:rPr>
          <w:rFonts w:eastAsia="標楷體" w:hint="eastAsia"/>
          <w:kern w:val="0"/>
        </w:rPr>
        <w:t>，和</w:t>
      </w:r>
      <w:r w:rsidRPr="00CE0315">
        <w:rPr>
          <w:rFonts w:eastAsia="標楷體"/>
          <w:kern w:val="0"/>
        </w:rPr>
        <w:t>容易受到</w:t>
      </w:r>
      <w:r w:rsidRPr="00CE0315">
        <w:rPr>
          <w:rFonts w:eastAsia="標楷體" w:hint="eastAsia"/>
          <w:kern w:val="0"/>
        </w:rPr>
        <w:t xml:space="preserve">    </w:t>
      </w:r>
      <w:r w:rsidRPr="00CE0315">
        <w:rPr>
          <w:rFonts w:eastAsia="標楷體"/>
          <w:kern w:val="0"/>
        </w:rPr>
        <w:t>外來的刺激所分心。在協助這位</w:t>
      </w:r>
      <w:r w:rsidRPr="00CE0315">
        <w:rPr>
          <w:rFonts w:eastAsia="標楷體" w:hint="eastAsia"/>
          <w:kern w:val="0"/>
        </w:rPr>
        <w:t>學生</w:t>
      </w:r>
      <w:r w:rsidRPr="00CE0315">
        <w:rPr>
          <w:rFonts w:eastAsia="標楷體"/>
          <w:kern w:val="0"/>
        </w:rPr>
        <w:t>時，下列哪一作法</w:t>
      </w:r>
      <w:r w:rsidRPr="00DE6A38">
        <w:rPr>
          <w:rFonts w:eastAsia="標楷體"/>
          <w:kern w:val="0"/>
        </w:rPr>
        <w:t>較</w:t>
      </w:r>
      <w:r w:rsidRPr="00CE0315">
        <w:rPr>
          <w:rFonts w:eastAsia="標楷體"/>
          <w:kern w:val="0"/>
          <w:u w:val="single"/>
        </w:rPr>
        <w:t>不能</w:t>
      </w:r>
      <w:r w:rsidRPr="00CE0315">
        <w:rPr>
          <w:rFonts w:eastAsia="標楷體"/>
          <w:kern w:val="0"/>
        </w:rPr>
        <w:t>對這位</w:t>
      </w:r>
      <w:r w:rsidRPr="00CE0315">
        <w:rPr>
          <w:rFonts w:eastAsia="標楷體" w:hint="eastAsia"/>
          <w:kern w:val="0"/>
        </w:rPr>
        <w:t>學生的學習</w:t>
      </w:r>
      <w:r w:rsidRPr="00CE0315">
        <w:rPr>
          <w:rFonts w:eastAsia="標楷體"/>
          <w:kern w:val="0"/>
        </w:rPr>
        <w:t>產生助益？</w:t>
      </w:r>
    </w:p>
    <w:p w:rsidR="0050226A" w:rsidRPr="00CE0315" w:rsidRDefault="0050226A" w:rsidP="006E54A3">
      <w:pPr>
        <w:tabs>
          <w:tab w:val="left" w:pos="839"/>
          <w:tab w:val="left" w:pos="2999"/>
          <w:tab w:val="left" w:pos="5159"/>
          <w:tab w:val="left" w:pos="7319"/>
        </w:tabs>
        <w:ind w:leftChars="330" w:left="1123" w:hangingChars="138" w:hanging="331"/>
        <w:jc w:val="both"/>
        <w:rPr>
          <w:rFonts w:eastAsia="標楷體"/>
          <w:kern w:val="0"/>
        </w:rPr>
      </w:pPr>
      <w:r w:rsidRPr="00CE0315">
        <w:rPr>
          <w:rFonts w:eastAsia="標楷體"/>
          <w:kern w:val="0"/>
        </w:rPr>
        <w:t>(A)</w:t>
      </w:r>
      <w:r w:rsidRPr="00CE0315">
        <w:rPr>
          <w:rFonts w:eastAsia="標楷體"/>
          <w:kern w:val="0"/>
        </w:rPr>
        <w:t>允許學生使用計算機、錄音機</w:t>
      </w:r>
    </w:p>
    <w:p w:rsidR="0050226A" w:rsidRPr="00CE0315" w:rsidRDefault="0050226A" w:rsidP="006E54A3">
      <w:pPr>
        <w:tabs>
          <w:tab w:val="left" w:pos="839"/>
          <w:tab w:val="left" w:pos="2999"/>
          <w:tab w:val="left" w:pos="5159"/>
          <w:tab w:val="left" w:pos="7319"/>
        </w:tabs>
        <w:ind w:leftChars="330" w:left="1123" w:hangingChars="138" w:hanging="331"/>
        <w:jc w:val="both"/>
        <w:rPr>
          <w:rFonts w:eastAsia="標楷體"/>
          <w:kern w:val="0"/>
        </w:rPr>
      </w:pPr>
      <w:r w:rsidRPr="00CE0315">
        <w:rPr>
          <w:rFonts w:eastAsia="標楷體"/>
          <w:kern w:val="0"/>
        </w:rPr>
        <w:t>(B)</w:t>
      </w:r>
      <w:r w:rsidRPr="00CE0315">
        <w:rPr>
          <w:rFonts w:eastAsia="標楷體"/>
          <w:kern w:val="0"/>
        </w:rPr>
        <w:t>做出簡潔的指示，盡可能簡明清楚</w:t>
      </w:r>
    </w:p>
    <w:p w:rsidR="0050226A" w:rsidRPr="00CE0315" w:rsidRDefault="0050226A" w:rsidP="006E54A3">
      <w:pPr>
        <w:tabs>
          <w:tab w:val="left" w:pos="839"/>
          <w:tab w:val="left" w:pos="2999"/>
          <w:tab w:val="left" w:pos="5159"/>
          <w:tab w:val="left" w:pos="7319"/>
        </w:tabs>
        <w:ind w:leftChars="330" w:left="1123" w:hangingChars="138" w:hanging="331"/>
        <w:jc w:val="both"/>
        <w:rPr>
          <w:rFonts w:eastAsia="標楷體"/>
          <w:kern w:val="0"/>
        </w:rPr>
      </w:pPr>
      <w:r w:rsidRPr="00CE0315">
        <w:rPr>
          <w:rFonts w:eastAsia="標楷體"/>
          <w:kern w:val="0"/>
        </w:rPr>
        <w:t>(C)</w:t>
      </w:r>
      <w:r w:rsidRPr="00CE0315">
        <w:rPr>
          <w:rFonts w:eastAsia="標楷體"/>
          <w:kern w:val="0"/>
        </w:rPr>
        <w:t>讓學生坐在最靠近教師教學的地方</w:t>
      </w:r>
    </w:p>
    <w:p w:rsidR="0050226A" w:rsidRPr="00CE0315" w:rsidRDefault="0050226A" w:rsidP="006E54A3">
      <w:pPr>
        <w:tabs>
          <w:tab w:val="left" w:pos="839"/>
          <w:tab w:val="left" w:pos="2999"/>
          <w:tab w:val="left" w:pos="5159"/>
          <w:tab w:val="left" w:pos="7319"/>
        </w:tabs>
        <w:ind w:leftChars="330" w:left="1123" w:hangingChars="138" w:hanging="331"/>
        <w:jc w:val="both"/>
        <w:rPr>
          <w:rFonts w:eastAsia="標楷體"/>
          <w:kern w:val="0"/>
        </w:rPr>
      </w:pPr>
      <w:r w:rsidRPr="00CE0315">
        <w:rPr>
          <w:rFonts w:eastAsia="標楷體"/>
          <w:kern w:val="0"/>
        </w:rPr>
        <w:t>(D)</w:t>
      </w:r>
      <w:r w:rsidRPr="00CE0315">
        <w:rPr>
          <w:rFonts w:eastAsia="標楷體" w:hint="eastAsia"/>
          <w:kern w:val="0"/>
        </w:rPr>
        <w:t>要求學生做更多次的練習</w:t>
      </w:r>
      <w:r w:rsidRPr="00CE0315">
        <w:rPr>
          <w:rFonts w:eastAsia="標楷體"/>
          <w:kern w:val="0"/>
        </w:rPr>
        <w:t>，</w:t>
      </w:r>
      <w:r w:rsidRPr="00CE0315">
        <w:rPr>
          <w:rFonts w:eastAsia="標楷體" w:hint="eastAsia"/>
          <w:kern w:val="0"/>
        </w:rPr>
        <w:t>熟練學習內容</w:t>
      </w:r>
    </w:p>
    <w:p w:rsidR="0050226A" w:rsidRPr="00CE0315" w:rsidRDefault="0050226A" w:rsidP="006E54A3">
      <w:pPr>
        <w:spacing w:beforeLines="100" w:before="360"/>
        <w:ind w:leftChars="250" w:left="792" w:hangingChars="80" w:hanging="192"/>
        <w:jc w:val="both"/>
        <w:rPr>
          <w:rFonts w:eastAsia="標楷體"/>
          <w:kern w:val="0"/>
          <w:szCs w:val="27"/>
        </w:rPr>
      </w:pPr>
      <w:r w:rsidRPr="00CE0315">
        <w:rPr>
          <w:rFonts w:eastAsia="標楷體" w:hint="eastAsia"/>
          <w:kern w:val="0"/>
          <w:szCs w:val="27"/>
        </w:rPr>
        <w:t>3.</w:t>
      </w:r>
      <w:r w:rsidRPr="00CE0315">
        <w:rPr>
          <w:rFonts w:eastAsia="標楷體" w:hint="eastAsia"/>
          <w:kern w:val="0"/>
          <w:szCs w:val="27"/>
        </w:rPr>
        <w:tab/>
      </w:r>
      <w:r w:rsidRPr="00CE0315">
        <w:rPr>
          <w:rFonts w:eastAsia="標楷體"/>
          <w:kern w:val="0"/>
          <w:szCs w:val="27"/>
        </w:rPr>
        <w:t>為了激起學生學習英文的動機，林老師經常提醒學生學好英文可以改變自己的命運，</w:t>
      </w:r>
      <w:r w:rsidRPr="00CE0315">
        <w:rPr>
          <w:rFonts w:eastAsia="標楷體"/>
          <w:spacing w:val="-2"/>
          <w:kern w:val="0"/>
          <w:szCs w:val="27"/>
        </w:rPr>
        <w:t>只要改變自己對英文學習的看法，就能改變對自己英文學習能力的負面信念</w:t>
      </w:r>
      <w:r w:rsidRPr="00CE0315">
        <w:rPr>
          <w:rFonts w:eastAsia="標楷體" w:hint="eastAsia"/>
          <w:spacing w:val="-2"/>
          <w:kern w:val="0"/>
          <w:szCs w:val="27"/>
        </w:rPr>
        <w:t>。</w:t>
      </w:r>
      <w:proofErr w:type="gramStart"/>
      <w:r w:rsidRPr="00CE0315">
        <w:rPr>
          <w:rFonts w:eastAsia="標楷體"/>
          <w:spacing w:val="-2"/>
          <w:kern w:val="0"/>
          <w:szCs w:val="27"/>
        </w:rPr>
        <w:t>從班度拉</w:t>
      </w:r>
      <w:proofErr w:type="gramEnd"/>
      <w:r w:rsidRPr="00CE0315">
        <w:rPr>
          <w:rFonts w:eastAsia="標楷體"/>
          <w:kern w:val="0"/>
          <w:szCs w:val="27"/>
        </w:rPr>
        <w:t>(A. Bandura)</w:t>
      </w:r>
      <w:r w:rsidRPr="00CE0315">
        <w:rPr>
          <w:rFonts w:eastAsia="標楷體"/>
          <w:kern w:val="0"/>
          <w:szCs w:val="27"/>
        </w:rPr>
        <w:t>的自我</w:t>
      </w:r>
      <w:proofErr w:type="gramStart"/>
      <w:r w:rsidRPr="00CE0315">
        <w:rPr>
          <w:rFonts w:eastAsia="標楷體"/>
          <w:kern w:val="0"/>
          <w:szCs w:val="27"/>
        </w:rPr>
        <w:t>效能論觀之</w:t>
      </w:r>
      <w:proofErr w:type="gramEnd"/>
      <w:r w:rsidRPr="00CE0315">
        <w:rPr>
          <w:rFonts w:eastAsia="標楷體"/>
          <w:kern w:val="0"/>
          <w:szCs w:val="27"/>
        </w:rPr>
        <w:t>，林老師是從哪一個面向提升學生的英語自我效能？</w:t>
      </w:r>
    </w:p>
    <w:p w:rsidR="0050226A" w:rsidRPr="00CE0315" w:rsidRDefault="0050226A" w:rsidP="006E54A3">
      <w:pPr>
        <w:tabs>
          <w:tab w:val="left" w:pos="839"/>
          <w:tab w:val="left" w:pos="2999"/>
          <w:tab w:val="left" w:pos="5159"/>
          <w:tab w:val="left" w:pos="7319"/>
        </w:tabs>
        <w:ind w:leftChars="330" w:left="1123" w:hangingChars="138" w:hanging="331"/>
        <w:jc w:val="both"/>
        <w:rPr>
          <w:rFonts w:eastAsia="標楷體"/>
          <w:kern w:val="0"/>
          <w:szCs w:val="27"/>
        </w:rPr>
      </w:pPr>
      <w:r w:rsidRPr="00CE0315">
        <w:rPr>
          <w:rFonts w:eastAsia="標楷體"/>
          <w:kern w:val="0"/>
          <w:szCs w:val="27"/>
        </w:rPr>
        <w:t>(A)</w:t>
      </w:r>
      <w:r w:rsidRPr="00CE0315">
        <w:rPr>
          <w:rFonts w:eastAsia="標楷體"/>
          <w:kern w:val="0"/>
          <w:szCs w:val="27"/>
        </w:rPr>
        <w:t>楷模</w:t>
      </w:r>
      <w:r w:rsidRPr="00CE0315">
        <w:rPr>
          <w:rFonts w:eastAsia="標楷體" w:hint="eastAsia"/>
          <w:kern w:val="0"/>
          <w:szCs w:val="27"/>
        </w:rPr>
        <w:tab/>
      </w:r>
      <w:r w:rsidRPr="00CE0315">
        <w:rPr>
          <w:rFonts w:eastAsia="標楷體" w:hint="eastAsia"/>
          <w:kern w:val="0"/>
          <w:szCs w:val="27"/>
        </w:rPr>
        <w:tab/>
      </w:r>
      <w:r w:rsidRPr="00CE0315">
        <w:rPr>
          <w:rFonts w:eastAsia="標楷體"/>
          <w:kern w:val="0"/>
          <w:szCs w:val="27"/>
        </w:rPr>
        <w:t>(B)</w:t>
      </w:r>
      <w:r w:rsidRPr="00CE0315">
        <w:rPr>
          <w:rFonts w:eastAsia="標楷體"/>
          <w:kern w:val="0"/>
          <w:szCs w:val="27"/>
        </w:rPr>
        <w:t>社會說服</w:t>
      </w:r>
    </w:p>
    <w:p w:rsidR="0050226A" w:rsidRPr="00CE0315" w:rsidRDefault="0050226A" w:rsidP="006E54A3">
      <w:pPr>
        <w:tabs>
          <w:tab w:val="left" w:pos="839"/>
          <w:tab w:val="left" w:pos="2999"/>
          <w:tab w:val="left" w:pos="5159"/>
          <w:tab w:val="left" w:pos="7319"/>
        </w:tabs>
        <w:ind w:leftChars="330" w:left="1123" w:hangingChars="138" w:hanging="331"/>
        <w:jc w:val="both"/>
        <w:rPr>
          <w:rFonts w:eastAsia="標楷體"/>
          <w:kern w:val="0"/>
          <w:szCs w:val="27"/>
        </w:rPr>
      </w:pPr>
      <w:r w:rsidRPr="00CE0315">
        <w:rPr>
          <w:rFonts w:eastAsia="標楷體"/>
          <w:kern w:val="0"/>
          <w:szCs w:val="27"/>
        </w:rPr>
        <w:t>(C)</w:t>
      </w:r>
      <w:r w:rsidRPr="00CE0315">
        <w:rPr>
          <w:rFonts w:eastAsia="標楷體"/>
          <w:kern w:val="0"/>
          <w:szCs w:val="27"/>
        </w:rPr>
        <w:t>替代性經驗</w:t>
      </w:r>
      <w:r w:rsidRPr="00CE0315">
        <w:rPr>
          <w:rFonts w:eastAsia="標楷體" w:hint="eastAsia"/>
          <w:kern w:val="0"/>
          <w:szCs w:val="27"/>
        </w:rPr>
        <w:tab/>
      </w:r>
      <w:r w:rsidRPr="00CE0315">
        <w:rPr>
          <w:rFonts w:eastAsia="標楷體" w:hint="eastAsia"/>
          <w:kern w:val="0"/>
          <w:szCs w:val="27"/>
        </w:rPr>
        <w:tab/>
      </w:r>
      <w:r w:rsidRPr="00CE0315">
        <w:rPr>
          <w:rFonts w:eastAsia="標楷體"/>
          <w:kern w:val="0"/>
          <w:szCs w:val="27"/>
        </w:rPr>
        <w:t>(D)</w:t>
      </w:r>
      <w:r w:rsidRPr="00CE0315">
        <w:rPr>
          <w:rFonts w:eastAsia="標楷體"/>
          <w:kern w:val="0"/>
          <w:szCs w:val="27"/>
        </w:rPr>
        <w:t>生理</w:t>
      </w:r>
      <w:r w:rsidRPr="00CE0315">
        <w:rPr>
          <w:rFonts w:eastAsia="標楷體" w:hint="eastAsia"/>
          <w:kern w:val="0"/>
          <w:szCs w:val="27"/>
        </w:rPr>
        <w:t>與</w:t>
      </w:r>
      <w:r w:rsidRPr="00CE0315">
        <w:rPr>
          <w:rFonts w:eastAsia="標楷體"/>
          <w:kern w:val="0"/>
          <w:szCs w:val="27"/>
        </w:rPr>
        <w:t>情緒喚起</w:t>
      </w:r>
    </w:p>
    <w:p w:rsidR="0050226A" w:rsidRPr="00CE0315" w:rsidRDefault="0050226A" w:rsidP="006E54A3">
      <w:pPr>
        <w:spacing w:beforeLines="100" w:before="360"/>
        <w:ind w:leftChars="250" w:left="792" w:hangingChars="80" w:hanging="192"/>
        <w:jc w:val="both"/>
        <w:rPr>
          <w:rFonts w:eastAsia="標楷體"/>
          <w:kern w:val="0"/>
        </w:rPr>
      </w:pPr>
      <w:r w:rsidRPr="00CE0315">
        <w:rPr>
          <w:rFonts w:eastAsia="標楷體" w:hint="eastAsia"/>
          <w:kern w:val="0"/>
        </w:rPr>
        <w:t>4</w:t>
      </w:r>
      <w:r w:rsidRPr="00CE0315">
        <w:rPr>
          <w:rFonts w:eastAsia="標楷體"/>
          <w:kern w:val="0"/>
        </w:rPr>
        <w:t>.</w:t>
      </w:r>
      <w:r w:rsidRPr="00CE0315">
        <w:rPr>
          <w:rFonts w:eastAsia="標楷體"/>
          <w:kern w:val="0"/>
        </w:rPr>
        <w:tab/>
      </w:r>
      <w:r w:rsidRPr="00CE0315">
        <w:rPr>
          <w:rFonts w:eastAsia="標楷體"/>
          <w:kern w:val="0"/>
        </w:rPr>
        <w:t>李老師發現</w:t>
      </w:r>
      <w:r w:rsidRPr="00CE0315">
        <w:rPr>
          <w:rFonts w:eastAsia="標楷體" w:hint="eastAsia"/>
          <w:kern w:val="0"/>
        </w:rPr>
        <w:t>直接教學法</w:t>
      </w:r>
      <w:r w:rsidRPr="00CE0315">
        <w:rPr>
          <w:rFonts w:eastAsia="標楷體"/>
          <w:kern w:val="0"/>
        </w:rPr>
        <w:t>對不同程度學生的學習反映出「性向與處理交互作用」</w:t>
      </w:r>
      <w:r w:rsidRPr="00CE0315">
        <w:rPr>
          <w:rFonts w:eastAsia="標楷體"/>
          <w:kern w:val="0"/>
        </w:rPr>
        <w:t>(aptitude treatment interaction)</w:t>
      </w:r>
      <w:r w:rsidRPr="00CE0315">
        <w:rPr>
          <w:rFonts w:eastAsia="標楷體"/>
          <w:kern w:val="0"/>
        </w:rPr>
        <w:t>現象。下列何種情形較符合李老師的發現？</w:t>
      </w:r>
    </w:p>
    <w:p w:rsidR="0050226A" w:rsidRPr="00CE0315" w:rsidRDefault="0050226A" w:rsidP="006E54A3">
      <w:pPr>
        <w:tabs>
          <w:tab w:val="left" w:pos="839"/>
          <w:tab w:val="left" w:pos="2999"/>
          <w:tab w:val="left" w:pos="5159"/>
          <w:tab w:val="left" w:pos="7319"/>
        </w:tabs>
        <w:ind w:leftChars="330" w:left="1123" w:hangingChars="138" w:hanging="331"/>
        <w:jc w:val="both"/>
        <w:rPr>
          <w:rFonts w:eastAsia="標楷體"/>
          <w:kern w:val="0"/>
        </w:rPr>
      </w:pPr>
      <w:r w:rsidRPr="00CE0315">
        <w:rPr>
          <w:rFonts w:eastAsia="標楷體"/>
          <w:kern w:val="0"/>
        </w:rPr>
        <w:t>(A)</w:t>
      </w:r>
      <w:r w:rsidRPr="00CE0315">
        <w:rPr>
          <w:rFonts w:eastAsia="標楷體"/>
          <w:kern w:val="0"/>
        </w:rPr>
        <w:t>不同程度學生的學習效果無法確定</w:t>
      </w:r>
    </w:p>
    <w:p w:rsidR="0050226A" w:rsidRPr="00CE0315" w:rsidRDefault="0050226A" w:rsidP="006E54A3">
      <w:pPr>
        <w:tabs>
          <w:tab w:val="left" w:pos="839"/>
          <w:tab w:val="left" w:pos="2999"/>
          <w:tab w:val="left" w:pos="5159"/>
          <w:tab w:val="left" w:pos="7319"/>
        </w:tabs>
        <w:ind w:leftChars="330" w:left="1123" w:hangingChars="138" w:hanging="331"/>
        <w:jc w:val="both"/>
        <w:rPr>
          <w:rFonts w:eastAsia="標楷體"/>
          <w:kern w:val="0"/>
        </w:rPr>
      </w:pPr>
      <w:r w:rsidRPr="00CE0315">
        <w:rPr>
          <w:rFonts w:eastAsia="標楷體"/>
          <w:kern w:val="0"/>
        </w:rPr>
        <w:t>(B)</w:t>
      </w:r>
      <w:r w:rsidRPr="00CE0315">
        <w:rPr>
          <w:rFonts w:eastAsia="標楷體"/>
          <w:kern w:val="0"/>
        </w:rPr>
        <w:t>高、中、低程度學生的學習都沒有</w:t>
      </w:r>
      <w:r w:rsidRPr="00CE0315">
        <w:rPr>
          <w:rFonts w:eastAsia="標楷體" w:hint="eastAsia"/>
          <w:kern w:val="0"/>
        </w:rPr>
        <w:t>效果</w:t>
      </w:r>
    </w:p>
    <w:p w:rsidR="0050226A" w:rsidRPr="00CE0315" w:rsidRDefault="0050226A" w:rsidP="006E54A3">
      <w:pPr>
        <w:tabs>
          <w:tab w:val="left" w:pos="839"/>
          <w:tab w:val="left" w:pos="2999"/>
          <w:tab w:val="left" w:pos="5159"/>
          <w:tab w:val="left" w:pos="7319"/>
        </w:tabs>
        <w:ind w:leftChars="330" w:left="1123" w:hangingChars="138" w:hanging="331"/>
        <w:jc w:val="both"/>
        <w:rPr>
          <w:rFonts w:eastAsia="標楷體"/>
          <w:kern w:val="0"/>
        </w:rPr>
      </w:pPr>
      <w:r w:rsidRPr="00CE0315">
        <w:rPr>
          <w:rFonts w:eastAsia="標楷體"/>
          <w:kern w:val="0"/>
        </w:rPr>
        <w:t>(C)</w:t>
      </w:r>
      <w:r w:rsidRPr="00CE0315">
        <w:rPr>
          <w:rFonts w:eastAsia="標楷體"/>
          <w:kern w:val="0"/>
        </w:rPr>
        <w:t>高、中、低程度學生的學習</w:t>
      </w:r>
      <w:r w:rsidRPr="00CE0315">
        <w:rPr>
          <w:rFonts w:eastAsia="標楷體" w:hint="eastAsia"/>
          <w:kern w:val="0"/>
        </w:rPr>
        <w:t>出現</w:t>
      </w:r>
      <w:r w:rsidRPr="00CE0315">
        <w:rPr>
          <w:rFonts w:eastAsia="標楷體"/>
          <w:kern w:val="0"/>
        </w:rPr>
        <w:t>相同的</w:t>
      </w:r>
      <w:r w:rsidRPr="00CE0315">
        <w:rPr>
          <w:rFonts w:eastAsia="標楷體" w:hint="eastAsia"/>
          <w:kern w:val="0"/>
        </w:rPr>
        <w:t>效果</w:t>
      </w:r>
    </w:p>
    <w:p w:rsidR="0050226A" w:rsidRPr="00CE0315" w:rsidRDefault="0050226A" w:rsidP="006E54A3">
      <w:pPr>
        <w:tabs>
          <w:tab w:val="left" w:pos="839"/>
          <w:tab w:val="left" w:pos="2999"/>
          <w:tab w:val="left" w:pos="5159"/>
          <w:tab w:val="left" w:pos="7319"/>
        </w:tabs>
        <w:ind w:leftChars="330" w:left="1123" w:hangingChars="138" w:hanging="331"/>
        <w:jc w:val="both"/>
        <w:rPr>
          <w:rFonts w:eastAsia="標楷體"/>
          <w:kern w:val="0"/>
        </w:rPr>
      </w:pPr>
      <w:r w:rsidRPr="00CE0315">
        <w:rPr>
          <w:rFonts w:eastAsia="標楷體"/>
          <w:kern w:val="0"/>
        </w:rPr>
        <w:t>(D)</w:t>
      </w:r>
      <w:r w:rsidRPr="00CE0315">
        <w:rPr>
          <w:rFonts w:eastAsia="標楷體"/>
          <w:kern w:val="0"/>
        </w:rPr>
        <w:t>對低程度學生的學習有</w:t>
      </w:r>
      <w:r w:rsidRPr="00CE0315">
        <w:rPr>
          <w:rFonts w:eastAsia="標楷體" w:hint="eastAsia"/>
          <w:kern w:val="0"/>
        </w:rPr>
        <w:t>效果，對中、高程度的學習沒有效果</w:t>
      </w:r>
    </w:p>
    <w:p w:rsidR="0050226A" w:rsidRPr="00CE0315" w:rsidRDefault="0050226A" w:rsidP="006E54A3">
      <w:pPr>
        <w:spacing w:beforeLines="100" w:before="360"/>
        <w:ind w:leftChars="250" w:left="792" w:hangingChars="80" w:hanging="192"/>
        <w:jc w:val="both"/>
        <w:rPr>
          <w:rFonts w:eastAsia="標楷體"/>
          <w:kern w:val="0"/>
        </w:rPr>
      </w:pPr>
      <w:r w:rsidRPr="00CE0315">
        <w:rPr>
          <w:rFonts w:eastAsia="標楷體"/>
          <w:kern w:val="0"/>
        </w:rPr>
        <w:t>5.</w:t>
      </w:r>
      <w:r w:rsidRPr="00CE0315">
        <w:rPr>
          <w:rFonts w:eastAsia="標楷體"/>
          <w:kern w:val="0"/>
        </w:rPr>
        <w:tab/>
      </w:r>
      <w:r w:rsidRPr="00CE0315">
        <w:rPr>
          <w:rFonts w:eastAsia="標楷體"/>
          <w:kern w:val="0"/>
        </w:rPr>
        <w:t>下列哪一項敘述較符合刻板印象威脅</w:t>
      </w:r>
      <w:r w:rsidRPr="00CE0315">
        <w:rPr>
          <w:rFonts w:eastAsia="標楷體"/>
          <w:kern w:val="0"/>
        </w:rPr>
        <w:t>(stereotype threat)</w:t>
      </w:r>
      <w:r w:rsidRPr="00CE0315">
        <w:rPr>
          <w:rFonts w:eastAsia="標楷體"/>
          <w:kern w:val="0"/>
        </w:rPr>
        <w:t>的現象？</w:t>
      </w:r>
    </w:p>
    <w:p w:rsidR="0050226A" w:rsidRPr="00CE0315" w:rsidRDefault="0050226A" w:rsidP="006E54A3">
      <w:pPr>
        <w:tabs>
          <w:tab w:val="left" w:pos="839"/>
          <w:tab w:val="left" w:pos="2999"/>
          <w:tab w:val="left" w:pos="5159"/>
          <w:tab w:val="left" w:pos="7319"/>
        </w:tabs>
        <w:ind w:leftChars="330" w:left="1123" w:hangingChars="138" w:hanging="331"/>
        <w:jc w:val="both"/>
        <w:rPr>
          <w:rFonts w:eastAsia="標楷體"/>
          <w:kern w:val="0"/>
        </w:rPr>
      </w:pPr>
      <w:r w:rsidRPr="00CE0315">
        <w:rPr>
          <w:rFonts w:eastAsia="標楷體"/>
          <w:kern w:val="0"/>
        </w:rPr>
        <w:t>(A)</w:t>
      </w:r>
      <w:r w:rsidRPr="00CE0315">
        <w:rPr>
          <w:rFonts w:eastAsia="標楷體"/>
          <w:kern w:val="0"/>
        </w:rPr>
        <w:t>大家都說原住民適合唱歌跳舞，排灣族的小明</w:t>
      </w:r>
      <w:r w:rsidRPr="00CE0315">
        <w:rPr>
          <w:rFonts w:eastAsia="標楷體" w:hint="eastAsia"/>
          <w:kern w:val="0"/>
        </w:rPr>
        <w:t>卻</w:t>
      </w:r>
      <w:r w:rsidRPr="00CE0315">
        <w:rPr>
          <w:rFonts w:eastAsia="標楷體"/>
          <w:kern w:val="0"/>
        </w:rPr>
        <w:t>喜歡木工甚於唱歌跳舞</w:t>
      </w:r>
    </w:p>
    <w:p w:rsidR="0050226A" w:rsidRPr="00CE0315" w:rsidRDefault="0050226A" w:rsidP="006E54A3">
      <w:pPr>
        <w:tabs>
          <w:tab w:val="left" w:pos="839"/>
          <w:tab w:val="left" w:pos="2999"/>
          <w:tab w:val="left" w:pos="5159"/>
          <w:tab w:val="left" w:pos="7319"/>
        </w:tabs>
        <w:ind w:leftChars="330" w:left="1123" w:hangingChars="138" w:hanging="331"/>
        <w:jc w:val="both"/>
        <w:rPr>
          <w:rFonts w:eastAsia="標楷體"/>
          <w:kern w:val="0"/>
        </w:rPr>
      </w:pPr>
      <w:r w:rsidRPr="00CE0315">
        <w:rPr>
          <w:rFonts w:eastAsia="標楷體"/>
          <w:kern w:val="0"/>
        </w:rPr>
        <w:t>(B)</w:t>
      </w:r>
      <w:r w:rsidRPr="00CE0315">
        <w:rPr>
          <w:rFonts w:eastAsia="標楷體"/>
          <w:kern w:val="0"/>
        </w:rPr>
        <w:t>來自低收入戶家庭的小福因為家庭缺乏資源，導致一入學就學業明顯落後</w:t>
      </w:r>
    </w:p>
    <w:p w:rsidR="0050226A" w:rsidRPr="00CE0315" w:rsidRDefault="0050226A" w:rsidP="006E54A3">
      <w:pPr>
        <w:tabs>
          <w:tab w:val="left" w:pos="839"/>
          <w:tab w:val="left" w:pos="2999"/>
          <w:tab w:val="left" w:pos="5159"/>
          <w:tab w:val="left" w:pos="7319"/>
        </w:tabs>
        <w:ind w:leftChars="330" w:left="1123" w:hangingChars="138" w:hanging="331"/>
        <w:jc w:val="both"/>
        <w:rPr>
          <w:rFonts w:eastAsia="標楷體"/>
          <w:kern w:val="0"/>
        </w:rPr>
      </w:pPr>
      <w:r w:rsidRPr="00CE0315">
        <w:rPr>
          <w:rFonts w:eastAsia="標楷體"/>
          <w:kern w:val="0"/>
        </w:rPr>
        <w:t>(C)</w:t>
      </w:r>
      <w:r w:rsidRPr="00CE0315">
        <w:rPr>
          <w:rFonts w:eastAsia="標楷體"/>
          <w:spacing w:val="-2"/>
          <w:kern w:val="0"/>
        </w:rPr>
        <w:t>小香認為數理是男生才能學得會的，每次考試都因為緊張或焦慮讓她的數理成績真的</w:t>
      </w:r>
      <w:r w:rsidRPr="00CE0315">
        <w:rPr>
          <w:rFonts w:eastAsia="標楷體"/>
          <w:kern w:val="0"/>
        </w:rPr>
        <w:t>嚴重落後</w:t>
      </w:r>
    </w:p>
    <w:p w:rsidR="0050226A" w:rsidRPr="00CE0315" w:rsidRDefault="0050226A" w:rsidP="006E54A3">
      <w:pPr>
        <w:tabs>
          <w:tab w:val="left" w:pos="839"/>
          <w:tab w:val="left" w:pos="2999"/>
          <w:tab w:val="left" w:pos="5159"/>
          <w:tab w:val="left" w:pos="7319"/>
        </w:tabs>
        <w:ind w:leftChars="330" w:left="1123" w:hangingChars="138" w:hanging="331"/>
        <w:jc w:val="both"/>
        <w:rPr>
          <w:rFonts w:eastAsia="標楷體"/>
          <w:kern w:val="0"/>
        </w:rPr>
      </w:pPr>
      <w:r w:rsidRPr="00CE0315">
        <w:rPr>
          <w:rFonts w:eastAsia="標楷體"/>
          <w:kern w:val="0"/>
        </w:rPr>
        <w:t>(D)</w:t>
      </w:r>
      <w:r w:rsidRPr="00CE0315">
        <w:rPr>
          <w:rFonts w:eastAsia="標楷體"/>
          <w:spacing w:val="-2"/>
          <w:kern w:val="0"/>
        </w:rPr>
        <w:t>有人認為新住民子女的語言發展較慢，新住民子女的小君因為語言的問題，在國語文</w:t>
      </w:r>
      <w:r w:rsidRPr="00CE0315">
        <w:rPr>
          <w:rFonts w:eastAsia="標楷體"/>
          <w:kern w:val="0"/>
        </w:rPr>
        <w:t>的成就嚴重低落</w:t>
      </w:r>
    </w:p>
    <w:p w:rsidR="0050226A" w:rsidRPr="00CE0315" w:rsidRDefault="0050226A" w:rsidP="006E54A3">
      <w:pPr>
        <w:spacing w:beforeLines="100" w:before="360"/>
        <w:jc w:val="both"/>
        <w:rPr>
          <w:rFonts w:eastAsia="標楷體"/>
          <w:kern w:val="0"/>
        </w:rPr>
      </w:pPr>
    </w:p>
    <w:p w:rsidR="0050226A" w:rsidRPr="00CE0315" w:rsidRDefault="0050226A" w:rsidP="006E54A3">
      <w:pPr>
        <w:spacing w:beforeLines="100" w:before="360"/>
        <w:ind w:leftChars="250" w:left="792" w:hangingChars="80" w:hanging="192"/>
        <w:jc w:val="both"/>
        <w:rPr>
          <w:rFonts w:eastAsia="標楷體"/>
          <w:kern w:val="0"/>
        </w:rPr>
      </w:pPr>
      <w:r w:rsidRPr="00CE0315">
        <w:rPr>
          <w:rFonts w:eastAsia="標楷體"/>
          <w:kern w:val="0"/>
        </w:rPr>
        <w:lastRenderedPageBreak/>
        <w:t>6.</w:t>
      </w:r>
      <w:r w:rsidRPr="00CE0315">
        <w:rPr>
          <w:rFonts w:eastAsia="標楷體"/>
          <w:kern w:val="0"/>
        </w:rPr>
        <w:tab/>
      </w:r>
      <w:r w:rsidRPr="00CE0315">
        <w:rPr>
          <w:rFonts w:eastAsia="標楷體"/>
          <w:kern w:val="0"/>
        </w:rPr>
        <w:t>張老師在進行圓周長教學時，未直接告訴學生圓周長公式，而是提供學生不同大小的圓形實物，請學生分組運用棉線、</w:t>
      </w:r>
      <w:proofErr w:type="gramStart"/>
      <w:r w:rsidRPr="00CE0315">
        <w:rPr>
          <w:rFonts w:eastAsia="標楷體"/>
          <w:kern w:val="0"/>
        </w:rPr>
        <w:t>尺等工具</w:t>
      </w:r>
      <w:proofErr w:type="gramEnd"/>
      <w:r w:rsidRPr="00CE0315">
        <w:rPr>
          <w:rFonts w:eastAsia="標楷體"/>
          <w:kern w:val="0"/>
        </w:rPr>
        <w:t>量測各種圓形實物的圓周長以及半徑，</w:t>
      </w:r>
      <w:r w:rsidRPr="00CE0315">
        <w:rPr>
          <w:rFonts w:eastAsia="標楷體" w:hint="eastAsia"/>
          <w:kern w:val="0"/>
        </w:rPr>
        <w:t xml:space="preserve">    </w:t>
      </w:r>
      <w:r w:rsidRPr="00CE0315">
        <w:rPr>
          <w:rFonts w:eastAsia="標楷體"/>
          <w:kern w:val="0"/>
        </w:rPr>
        <w:t>填入學習單中，最後請各組學生共同歸納出圓周長、半徑、圓周率之間的關係，</w:t>
      </w:r>
      <w:r w:rsidRPr="00CE0315">
        <w:rPr>
          <w:rFonts w:eastAsia="標楷體" w:hint="eastAsia"/>
          <w:kern w:val="0"/>
        </w:rPr>
        <w:t>並</w:t>
      </w:r>
      <w:r w:rsidRPr="00CE0315">
        <w:rPr>
          <w:rFonts w:eastAsia="標楷體"/>
          <w:kern w:val="0"/>
        </w:rPr>
        <w:t>以一個等式表徵這三</w:t>
      </w:r>
      <w:proofErr w:type="gramStart"/>
      <w:r w:rsidRPr="00CE0315">
        <w:rPr>
          <w:rFonts w:eastAsia="標楷體"/>
          <w:kern w:val="0"/>
        </w:rPr>
        <w:t>個</w:t>
      </w:r>
      <w:proofErr w:type="gramEnd"/>
      <w:r w:rsidRPr="00CE0315">
        <w:rPr>
          <w:rFonts w:eastAsia="標楷體"/>
          <w:kern w:val="0"/>
        </w:rPr>
        <w:t>變數之間的關係，</w:t>
      </w:r>
      <w:r w:rsidRPr="00CE0315">
        <w:rPr>
          <w:rFonts w:eastAsia="標楷體" w:hint="eastAsia"/>
          <w:kern w:val="0"/>
        </w:rPr>
        <w:t>再</w:t>
      </w:r>
      <w:r w:rsidRPr="00CE0315">
        <w:rPr>
          <w:rFonts w:eastAsia="標楷體"/>
          <w:kern w:val="0"/>
        </w:rPr>
        <w:t>用這個等式估算出籃球場上罰球區的圓周長。張老師的教學設計較接近哪一種理論觀點？</w:t>
      </w:r>
    </w:p>
    <w:p w:rsidR="0050226A" w:rsidRPr="00CE0315" w:rsidRDefault="0050226A" w:rsidP="006E54A3">
      <w:pPr>
        <w:tabs>
          <w:tab w:val="left" w:pos="839"/>
          <w:tab w:val="left" w:pos="2999"/>
          <w:tab w:val="left" w:pos="5159"/>
          <w:tab w:val="left" w:pos="7319"/>
        </w:tabs>
        <w:ind w:leftChars="330" w:left="1123" w:hangingChars="138" w:hanging="331"/>
        <w:jc w:val="both"/>
        <w:rPr>
          <w:rFonts w:eastAsia="標楷體"/>
          <w:kern w:val="0"/>
        </w:rPr>
      </w:pPr>
      <w:r w:rsidRPr="00CE0315">
        <w:rPr>
          <w:rFonts w:eastAsia="標楷體"/>
          <w:kern w:val="0"/>
        </w:rPr>
        <w:t>(A)</w:t>
      </w:r>
      <w:r w:rsidRPr="00CE0315">
        <w:rPr>
          <w:rFonts w:eastAsia="標楷體"/>
          <w:kern w:val="0"/>
        </w:rPr>
        <w:t>探究學習</w:t>
      </w:r>
      <w:r w:rsidRPr="00CE0315">
        <w:rPr>
          <w:rFonts w:eastAsia="標楷體"/>
          <w:kern w:val="0"/>
        </w:rPr>
        <w:t>(inquiry learning)</w:t>
      </w:r>
      <w:r w:rsidRPr="00CE0315">
        <w:rPr>
          <w:rFonts w:eastAsia="標楷體" w:hint="eastAsia"/>
          <w:kern w:val="0"/>
        </w:rPr>
        <w:tab/>
      </w:r>
      <w:r w:rsidRPr="00CE0315">
        <w:rPr>
          <w:rFonts w:eastAsia="標楷體"/>
          <w:kern w:val="0"/>
        </w:rPr>
        <w:t>(B)</w:t>
      </w:r>
      <w:r w:rsidRPr="00CE0315">
        <w:rPr>
          <w:rFonts w:eastAsia="標楷體"/>
          <w:kern w:val="0"/>
        </w:rPr>
        <w:t>精熟學習</w:t>
      </w:r>
      <w:r w:rsidRPr="00CE0315">
        <w:rPr>
          <w:rFonts w:eastAsia="標楷體"/>
          <w:kern w:val="0"/>
        </w:rPr>
        <w:t>(mastery learning)</w:t>
      </w:r>
    </w:p>
    <w:p w:rsidR="0050226A" w:rsidRPr="00CE0315" w:rsidRDefault="0050226A" w:rsidP="006E54A3">
      <w:pPr>
        <w:tabs>
          <w:tab w:val="left" w:pos="839"/>
          <w:tab w:val="left" w:pos="2999"/>
          <w:tab w:val="left" w:pos="5159"/>
          <w:tab w:val="left" w:pos="7319"/>
        </w:tabs>
        <w:ind w:leftChars="330" w:left="1123" w:hangingChars="138" w:hanging="331"/>
        <w:jc w:val="both"/>
        <w:rPr>
          <w:rFonts w:eastAsia="標楷體"/>
          <w:kern w:val="0"/>
        </w:rPr>
      </w:pPr>
      <w:r w:rsidRPr="00CE0315">
        <w:rPr>
          <w:rFonts w:eastAsia="標楷體"/>
          <w:kern w:val="0"/>
        </w:rPr>
        <w:t>(C)</w:t>
      </w:r>
      <w:r w:rsidRPr="00CE0315">
        <w:rPr>
          <w:rFonts w:eastAsia="標楷體"/>
          <w:kern w:val="0"/>
        </w:rPr>
        <w:t>情境學習</w:t>
      </w:r>
      <w:r w:rsidRPr="00CE0315">
        <w:rPr>
          <w:rFonts w:eastAsia="標楷體"/>
          <w:kern w:val="0"/>
        </w:rPr>
        <w:t>(situational learning)</w:t>
      </w:r>
      <w:r w:rsidRPr="00CE0315">
        <w:rPr>
          <w:rFonts w:eastAsia="標楷體" w:hint="eastAsia"/>
          <w:kern w:val="0"/>
        </w:rPr>
        <w:tab/>
      </w:r>
      <w:r w:rsidRPr="00CE0315">
        <w:rPr>
          <w:rFonts w:eastAsia="標楷體"/>
          <w:kern w:val="0"/>
        </w:rPr>
        <w:t>(D)</w:t>
      </w:r>
      <w:proofErr w:type="gramStart"/>
      <w:r w:rsidRPr="00CE0315">
        <w:rPr>
          <w:rFonts w:eastAsia="標楷體"/>
          <w:kern w:val="0"/>
        </w:rPr>
        <w:t>內隱學習</w:t>
      </w:r>
      <w:proofErr w:type="gramEnd"/>
      <w:r w:rsidRPr="00CE0315">
        <w:rPr>
          <w:rFonts w:eastAsia="標楷體"/>
          <w:kern w:val="0"/>
        </w:rPr>
        <w:t>(implicit learning)</w:t>
      </w:r>
    </w:p>
    <w:p w:rsidR="0050226A" w:rsidRPr="00CE0315" w:rsidRDefault="0050226A" w:rsidP="006E54A3">
      <w:pPr>
        <w:spacing w:beforeLines="100" w:before="360"/>
        <w:ind w:leftChars="250" w:left="792" w:hangingChars="80" w:hanging="192"/>
        <w:jc w:val="both"/>
        <w:rPr>
          <w:rFonts w:eastAsia="標楷體"/>
          <w:kern w:val="0"/>
        </w:rPr>
      </w:pPr>
      <w:r w:rsidRPr="00CE0315">
        <w:rPr>
          <w:rFonts w:eastAsia="標楷體" w:hint="eastAsia"/>
          <w:kern w:val="0"/>
        </w:rPr>
        <w:t>7</w:t>
      </w:r>
      <w:r w:rsidRPr="00CE0315">
        <w:rPr>
          <w:rFonts w:eastAsia="標楷體"/>
          <w:kern w:val="0"/>
        </w:rPr>
        <w:t>.</w:t>
      </w:r>
      <w:r w:rsidRPr="00CE0315">
        <w:rPr>
          <w:rFonts w:eastAsia="標楷體"/>
          <w:kern w:val="0"/>
        </w:rPr>
        <w:tab/>
      </w:r>
      <w:proofErr w:type="gramStart"/>
      <w:r w:rsidRPr="00CE0315">
        <w:rPr>
          <w:rFonts w:eastAsia="標楷體" w:hint="eastAsia"/>
          <w:spacing w:val="-2"/>
          <w:kern w:val="0"/>
        </w:rPr>
        <w:t>某</w:t>
      </w:r>
      <w:r w:rsidRPr="00CE0315">
        <w:rPr>
          <w:rFonts w:eastAsia="標楷體"/>
          <w:spacing w:val="-2"/>
          <w:kern w:val="0"/>
        </w:rPr>
        <w:t>市的</w:t>
      </w:r>
      <w:proofErr w:type="gramEnd"/>
      <w:r w:rsidRPr="00CE0315">
        <w:rPr>
          <w:rFonts w:eastAsia="標楷體"/>
          <w:spacing w:val="-2"/>
          <w:kern w:val="0"/>
        </w:rPr>
        <w:t>學</w:t>
      </w:r>
      <w:r w:rsidRPr="00CE0315">
        <w:rPr>
          <w:rFonts w:eastAsia="標楷體" w:hint="eastAsia"/>
          <w:spacing w:val="-2"/>
          <w:kern w:val="0"/>
        </w:rPr>
        <w:t>力</w:t>
      </w:r>
      <w:r w:rsidRPr="00CE0315">
        <w:rPr>
          <w:rFonts w:eastAsia="標楷體"/>
          <w:spacing w:val="-2"/>
          <w:kern w:val="0"/>
        </w:rPr>
        <w:t>檢測，將學生分成待關心、基礎及精熟三個等級</w:t>
      </w:r>
      <w:r w:rsidRPr="00CE0315">
        <w:rPr>
          <w:rFonts w:eastAsia="標楷體" w:hint="eastAsia"/>
          <w:spacing w:val="-2"/>
          <w:kern w:val="0"/>
        </w:rPr>
        <w:t>。</w:t>
      </w:r>
      <w:proofErr w:type="gramStart"/>
      <w:r w:rsidRPr="00CE0315">
        <w:rPr>
          <w:rFonts w:eastAsia="標楷體" w:hint="eastAsia"/>
          <w:spacing w:val="-2"/>
          <w:kern w:val="0"/>
        </w:rPr>
        <w:t>試</w:t>
      </w:r>
      <w:r w:rsidRPr="00CE0315">
        <w:rPr>
          <w:rFonts w:eastAsia="標楷體"/>
          <w:spacing w:val="-2"/>
          <w:kern w:val="0"/>
        </w:rPr>
        <w:t>問</w:t>
      </w:r>
      <w:r w:rsidRPr="00CE0315">
        <w:rPr>
          <w:rFonts w:eastAsia="標楷體" w:hint="eastAsia"/>
          <w:spacing w:val="-2"/>
          <w:kern w:val="0"/>
        </w:rPr>
        <w:t>某</w:t>
      </w:r>
      <w:r w:rsidRPr="00CE0315">
        <w:rPr>
          <w:rFonts w:eastAsia="標楷體"/>
          <w:spacing w:val="-2"/>
          <w:kern w:val="0"/>
        </w:rPr>
        <w:t>市採取</w:t>
      </w:r>
      <w:proofErr w:type="gramEnd"/>
      <w:r w:rsidRPr="00CE0315">
        <w:rPr>
          <w:rFonts w:eastAsia="標楷體"/>
          <w:spacing w:val="-2"/>
          <w:kern w:val="0"/>
        </w:rPr>
        <w:t>的是哪一種</w:t>
      </w:r>
      <w:r w:rsidRPr="00CE0315">
        <w:rPr>
          <w:rFonts w:eastAsia="標楷體"/>
          <w:kern w:val="0"/>
        </w:rPr>
        <w:t>評量？</w:t>
      </w:r>
    </w:p>
    <w:p w:rsidR="0050226A" w:rsidRPr="00CE0315" w:rsidRDefault="0050226A" w:rsidP="006E54A3">
      <w:pPr>
        <w:tabs>
          <w:tab w:val="left" w:pos="839"/>
          <w:tab w:val="left" w:pos="2999"/>
          <w:tab w:val="left" w:pos="5159"/>
          <w:tab w:val="left" w:pos="7319"/>
        </w:tabs>
        <w:ind w:leftChars="330" w:left="1123" w:hangingChars="138" w:hanging="331"/>
        <w:jc w:val="both"/>
        <w:rPr>
          <w:rFonts w:eastAsia="標楷體"/>
          <w:kern w:val="0"/>
        </w:rPr>
      </w:pPr>
      <w:r w:rsidRPr="00CE0315">
        <w:rPr>
          <w:rFonts w:eastAsia="標楷體"/>
          <w:kern w:val="0"/>
        </w:rPr>
        <w:t>(A)</w:t>
      </w:r>
      <w:r w:rsidRPr="00CE0315">
        <w:rPr>
          <w:rFonts w:eastAsia="標楷體"/>
          <w:kern w:val="0"/>
        </w:rPr>
        <w:t>形成性</w:t>
      </w:r>
      <w:r w:rsidRPr="00CE0315">
        <w:rPr>
          <w:rFonts w:eastAsia="標楷體" w:hint="eastAsia"/>
          <w:kern w:val="0"/>
        </w:rPr>
        <w:tab/>
      </w:r>
      <w:r w:rsidRPr="00CE0315">
        <w:rPr>
          <w:rFonts w:eastAsia="標楷體"/>
          <w:kern w:val="0"/>
        </w:rPr>
        <w:t>(B)</w:t>
      </w:r>
      <w:r w:rsidRPr="00CE0315">
        <w:rPr>
          <w:rFonts w:eastAsia="標楷體"/>
          <w:kern w:val="0"/>
        </w:rPr>
        <w:t>安置性</w:t>
      </w:r>
      <w:r w:rsidRPr="00CE0315">
        <w:rPr>
          <w:rFonts w:eastAsia="標楷體" w:hint="eastAsia"/>
          <w:kern w:val="0"/>
        </w:rPr>
        <w:tab/>
      </w:r>
      <w:r w:rsidRPr="00CE0315">
        <w:rPr>
          <w:rFonts w:eastAsia="標楷體"/>
          <w:kern w:val="0"/>
        </w:rPr>
        <w:t>(C)</w:t>
      </w:r>
      <w:r w:rsidRPr="00CE0315">
        <w:rPr>
          <w:rFonts w:eastAsia="標楷體"/>
          <w:kern w:val="0"/>
        </w:rPr>
        <w:t>標準參照</w:t>
      </w:r>
      <w:r w:rsidRPr="00CE0315">
        <w:rPr>
          <w:rFonts w:eastAsia="標楷體" w:hint="eastAsia"/>
          <w:kern w:val="0"/>
        </w:rPr>
        <w:tab/>
      </w:r>
      <w:r w:rsidRPr="00CE0315">
        <w:rPr>
          <w:rFonts w:eastAsia="標楷體"/>
          <w:kern w:val="0"/>
        </w:rPr>
        <w:t>(D)</w:t>
      </w:r>
      <w:r w:rsidRPr="00CE0315">
        <w:rPr>
          <w:rFonts w:eastAsia="標楷體"/>
          <w:kern w:val="0"/>
        </w:rPr>
        <w:t>常模參照</w:t>
      </w:r>
    </w:p>
    <w:p w:rsidR="0050226A" w:rsidRPr="00CE0315" w:rsidRDefault="0050226A" w:rsidP="006E54A3">
      <w:pPr>
        <w:spacing w:beforeLines="100" w:before="360"/>
        <w:ind w:leftChars="250" w:left="792" w:hangingChars="80" w:hanging="192"/>
        <w:jc w:val="both"/>
        <w:rPr>
          <w:rFonts w:eastAsia="標楷體"/>
          <w:kern w:val="0"/>
        </w:rPr>
      </w:pPr>
      <w:r w:rsidRPr="00CE0315">
        <w:rPr>
          <w:rFonts w:eastAsia="標楷體" w:hint="eastAsia"/>
          <w:kern w:val="0"/>
        </w:rPr>
        <w:t>8</w:t>
      </w:r>
      <w:r w:rsidRPr="00CE0315">
        <w:rPr>
          <w:rFonts w:eastAsia="標楷體"/>
          <w:kern w:val="0"/>
        </w:rPr>
        <w:t>.</w:t>
      </w:r>
      <w:r w:rsidRPr="00CE0315">
        <w:rPr>
          <w:rFonts w:eastAsia="標楷體"/>
          <w:kern w:val="0"/>
        </w:rPr>
        <w:t>小</w:t>
      </w:r>
      <w:proofErr w:type="gramStart"/>
      <w:r w:rsidRPr="00CE0315">
        <w:rPr>
          <w:rFonts w:eastAsia="標楷體" w:hint="eastAsia"/>
          <w:kern w:val="0"/>
        </w:rPr>
        <w:t>瑛</w:t>
      </w:r>
      <w:proofErr w:type="gramEnd"/>
      <w:r w:rsidRPr="00CE0315">
        <w:rPr>
          <w:rFonts w:eastAsia="標楷體"/>
          <w:kern w:val="0"/>
        </w:rPr>
        <w:t>正在學習德語，</w:t>
      </w:r>
      <w:r w:rsidRPr="00CE0315">
        <w:rPr>
          <w:rFonts w:eastAsia="標楷體" w:hint="eastAsia"/>
          <w:kern w:val="0"/>
        </w:rPr>
        <w:t>她</w:t>
      </w:r>
      <w:r w:rsidRPr="00CE0315">
        <w:rPr>
          <w:rFonts w:eastAsia="標楷體"/>
          <w:kern w:val="0"/>
        </w:rPr>
        <w:t>發現德語的學習干擾到過去所學法語的回憶。這是下列何種</w:t>
      </w:r>
      <w:r w:rsidRPr="00CE0315">
        <w:rPr>
          <w:rFonts w:eastAsia="標楷體" w:hint="eastAsia"/>
          <w:kern w:val="0"/>
        </w:rPr>
        <w:t xml:space="preserve">   </w:t>
      </w:r>
      <w:r w:rsidRPr="00CE0315">
        <w:rPr>
          <w:rFonts w:eastAsia="標楷體"/>
          <w:kern w:val="0"/>
        </w:rPr>
        <w:t>現象？</w:t>
      </w:r>
    </w:p>
    <w:p w:rsidR="0050226A" w:rsidRPr="00CE0315" w:rsidRDefault="0050226A" w:rsidP="006E54A3">
      <w:pPr>
        <w:tabs>
          <w:tab w:val="left" w:pos="839"/>
          <w:tab w:val="left" w:pos="2999"/>
          <w:tab w:val="left" w:pos="5159"/>
          <w:tab w:val="left" w:pos="7319"/>
        </w:tabs>
        <w:ind w:leftChars="330" w:left="1123" w:hangingChars="138" w:hanging="331"/>
        <w:jc w:val="both"/>
        <w:rPr>
          <w:rFonts w:eastAsia="標楷體"/>
          <w:kern w:val="0"/>
        </w:rPr>
      </w:pPr>
      <w:r w:rsidRPr="00CE0315">
        <w:rPr>
          <w:rFonts w:eastAsia="標楷體"/>
          <w:kern w:val="0"/>
        </w:rPr>
        <w:t>(A)</w:t>
      </w:r>
      <w:proofErr w:type="gramStart"/>
      <w:r w:rsidRPr="00CE0315">
        <w:rPr>
          <w:rFonts w:eastAsia="標楷體"/>
          <w:kern w:val="0"/>
        </w:rPr>
        <w:t>倒攝助長</w:t>
      </w:r>
      <w:proofErr w:type="gramEnd"/>
      <w:r w:rsidRPr="00CE0315">
        <w:rPr>
          <w:rFonts w:eastAsia="標楷體" w:hint="eastAsia"/>
          <w:kern w:val="0"/>
        </w:rPr>
        <w:t>(retroactive facilitation)</w:t>
      </w:r>
      <w:r w:rsidRPr="00CE0315">
        <w:rPr>
          <w:rFonts w:eastAsia="標楷體" w:hint="eastAsia"/>
          <w:kern w:val="0"/>
        </w:rPr>
        <w:tab/>
      </w:r>
      <w:r w:rsidRPr="00CE0315">
        <w:rPr>
          <w:rFonts w:eastAsia="標楷體"/>
          <w:kern w:val="0"/>
        </w:rPr>
        <w:t>(B)</w:t>
      </w:r>
      <w:proofErr w:type="gramStart"/>
      <w:r w:rsidRPr="00CE0315">
        <w:rPr>
          <w:rFonts w:eastAsia="標楷體"/>
          <w:kern w:val="0"/>
        </w:rPr>
        <w:t>倒攝抑制</w:t>
      </w:r>
      <w:proofErr w:type="gramEnd"/>
      <w:r w:rsidRPr="00CE0315">
        <w:rPr>
          <w:rFonts w:eastAsia="標楷體" w:hint="eastAsia"/>
          <w:kern w:val="0"/>
        </w:rPr>
        <w:t>(retroactive inhibition)</w:t>
      </w:r>
      <w:r w:rsidRPr="00CE0315">
        <w:rPr>
          <w:rFonts w:eastAsia="標楷體" w:hint="eastAsia"/>
          <w:kern w:val="0"/>
        </w:rPr>
        <w:tab/>
      </w:r>
    </w:p>
    <w:p w:rsidR="0050226A" w:rsidRPr="00CE0315" w:rsidRDefault="0050226A" w:rsidP="006E54A3">
      <w:pPr>
        <w:tabs>
          <w:tab w:val="left" w:pos="839"/>
          <w:tab w:val="left" w:pos="2999"/>
          <w:tab w:val="left" w:pos="5159"/>
          <w:tab w:val="left" w:pos="7319"/>
        </w:tabs>
        <w:ind w:leftChars="330" w:left="1123" w:hangingChars="138" w:hanging="331"/>
        <w:jc w:val="both"/>
        <w:rPr>
          <w:rFonts w:eastAsia="標楷體"/>
          <w:kern w:val="0"/>
        </w:rPr>
      </w:pPr>
      <w:r w:rsidRPr="00CE0315">
        <w:rPr>
          <w:rFonts w:eastAsia="標楷體"/>
          <w:kern w:val="0"/>
        </w:rPr>
        <w:t>(C)</w:t>
      </w:r>
      <w:proofErr w:type="gramStart"/>
      <w:r w:rsidRPr="00CE0315">
        <w:rPr>
          <w:rFonts w:eastAsia="標楷體"/>
          <w:kern w:val="0"/>
        </w:rPr>
        <w:t>順攝抑制</w:t>
      </w:r>
      <w:proofErr w:type="gramEnd"/>
      <w:r w:rsidRPr="00CE0315">
        <w:rPr>
          <w:rFonts w:eastAsia="標楷體" w:hint="eastAsia"/>
          <w:kern w:val="0"/>
        </w:rPr>
        <w:t>(proactive inhibition)</w:t>
      </w:r>
      <w:r w:rsidRPr="00CE0315">
        <w:rPr>
          <w:rFonts w:eastAsia="標楷體" w:hint="eastAsia"/>
          <w:kern w:val="0"/>
        </w:rPr>
        <w:tab/>
      </w:r>
      <w:r w:rsidRPr="00CE0315">
        <w:rPr>
          <w:rFonts w:eastAsia="標楷體"/>
          <w:kern w:val="0"/>
        </w:rPr>
        <w:t>(D)</w:t>
      </w:r>
      <w:proofErr w:type="gramStart"/>
      <w:r w:rsidRPr="00CE0315">
        <w:rPr>
          <w:rFonts w:eastAsia="標楷體"/>
          <w:kern w:val="0"/>
        </w:rPr>
        <w:t>順攝助長</w:t>
      </w:r>
      <w:proofErr w:type="gramEnd"/>
      <w:r w:rsidRPr="00CE0315">
        <w:rPr>
          <w:rFonts w:eastAsia="標楷體" w:hint="eastAsia"/>
          <w:kern w:val="0"/>
        </w:rPr>
        <w:t>(proactive facilitation)</w:t>
      </w:r>
    </w:p>
    <w:p w:rsidR="0050226A" w:rsidRPr="00CE0315" w:rsidRDefault="0050226A" w:rsidP="006E54A3">
      <w:pPr>
        <w:spacing w:beforeLines="100" w:before="360"/>
        <w:ind w:leftChars="250" w:left="792" w:hangingChars="80" w:hanging="192"/>
        <w:jc w:val="both"/>
        <w:rPr>
          <w:rFonts w:eastAsia="標楷體"/>
          <w:kern w:val="0"/>
        </w:rPr>
      </w:pPr>
      <w:r w:rsidRPr="00CE0315">
        <w:rPr>
          <w:rFonts w:eastAsia="標楷體" w:hint="eastAsia"/>
          <w:kern w:val="0"/>
        </w:rPr>
        <w:t>9</w:t>
      </w:r>
      <w:r w:rsidRPr="00CE0315">
        <w:rPr>
          <w:rFonts w:eastAsia="標楷體"/>
          <w:kern w:val="0"/>
        </w:rPr>
        <w:t>.</w:t>
      </w:r>
      <w:r w:rsidRPr="00CE0315">
        <w:rPr>
          <w:rFonts w:eastAsia="標楷體"/>
          <w:kern w:val="0"/>
        </w:rPr>
        <w:tab/>
      </w:r>
      <w:r w:rsidRPr="00CE0315">
        <w:rPr>
          <w:rFonts w:eastAsia="標楷體"/>
          <w:kern w:val="0"/>
        </w:rPr>
        <w:t>下列何者是針對教師權威的</w:t>
      </w:r>
      <w:r w:rsidRPr="00CE0315">
        <w:rPr>
          <w:rFonts w:eastAsia="標楷體" w:hint="eastAsia"/>
          <w:kern w:val="0"/>
        </w:rPr>
        <w:t>正確</w:t>
      </w:r>
      <w:r w:rsidRPr="00CE0315">
        <w:rPr>
          <w:rFonts w:eastAsia="標楷體"/>
          <w:kern w:val="0"/>
        </w:rPr>
        <w:t>陳述？</w:t>
      </w:r>
    </w:p>
    <w:p w:rsidR="0050226A" w:rsidRPr="00CE0315" w:rsidRDefault="0050226A" w:rsidP="006E54A3">
      <w:pPr>
        <w:tabs>
          <w:tab w:val="left" w:pos="839"/>
          <w:tab w:val="left" w:pos="2999"/>
          <w:tab w:val="left" w:pos="5159"/>
          <w:tab w:val="left" w:pos="7319"/>
        </w:tabs>
        <w:ind w:leftChars="330" w:left="1123" w:hangingChars="138" w:hanging="331"/>
        <w:jc w:val="both"/>
        <w:rPr>
          <w:rFonts w:eastAsia="標楷體"/>
          <w:kern w:val="0"/>
        </w:rPr>
      </w:pPr>
      <w:r w:rsidRPr="00CE0315">
        <w:rPr>
          <w:rFonts w:eastAsia="標楷體"/>
          <w:kern w:val="0"/>
        </w:rPr>
        <w:t>(A)</w:t>
      </w:r>
      <w:r w:rsidRPr="00CE0315">
        <w:rPr>
          <w:rFonts w:eastAsia="標楷體"/>
          <w:kern w:val="0"/>
        </w:rPr>
        <w:t>教師的法理權威來自於世襲身分的繼承</w:t>
      </w:r>
    </w:p>
    <w:p w:rsidR="0050226A" w:rsidRPr="00CE0315" w:rsidRDefault="0050226A" w:rsidP="006E54A3">
      <w:pPr>
        <w:tabs>
          <w:tab w:val="left" w:pos="839"/>
          <w:tab w:val="left" w:pos="2999"/>
          <w:tab w:val="left" w:pos="5159"/>
          <w:tab w:val="left" w:pos="7319"/>
        </w:tabs>
        <w:ind w:leftChars="330" w:left="1123" w:hangingChars="138" w:hanging="331"/>
        <w:jc w:val="both"/>
        <w:rPr>
          <w:rFonts w:eastAsia="標楷體"/>
          <w:kern w:val="0"/>
        </w:rPr>
      </w:pPr>
      <w:r w:rsidRPr="00CE0315">
        <w:rPr>
          <w:rFonts w:eastAsia="標楷體"/>
          <w:kern w:val="0"/>
        </w:rPr>
        <w:t>(B)</w:t>
      </w:r>
      <w:r w:rsidRPr="00CE0315">
        <w:rPr>
          <w:rFonts w:eastAsia="標楷體"/>
          <w:kern w:val="0"/>
        </w:rPr>
        <w:t>教師的人格感召權威是受到教師證照制度的保障</w:t>
      </w:r>
    </w:p>
    <w:p w:rsidR="0050226A" w:rsidRPr="00CE0315" w:rsidRDefault="0050226A" w:rsidP="006E54A3">
      <w:pPr>
        <w:tabs>
          <w:tab w:val="left" w:pos="839"/>
          <w:tab w:val="left" w:pos="2999"/>
          <w:tab w:val="left" w:pos="5159"/>
          <w:tab w:val="left" w:pos="7319"/>
        </w:tabs>
        <w:ind w:leftChars="330" w:left="1123" w:hangingChars="138" w:hanging="331"/>
        <w:jc w:val="both"/>
        <w:rPr>
          <w:rFonts w:eastAsia="標楷體"/>
          <w:kern w:val="0"/>
        </w:rPr>
      </w:pPr>
      <w:r w:rsidRPr="00CE0315">
        <w:rPr>
          <w:rFonts w:eastAsia="標楷體"/>
          <w:kern w:val="0"/>
        </w:rPr>
        <w:t>(C)</w:t>
      </w:r>
      <w:r w:rsidRPr="00CE0315">
        <w:rPr>
          <w:rFonts w:eastAsia="標楷體"/>
          <w:kern w:val="0"/>
        </w:rPr>
        <w:t>教師的傳統權威係指依規定來獎懲學生</w:t>
      </w:r>
      <w:r w:rsidRPr="00CE0315">
        <w:rPr>
          <w:rFonts w:eastAsia="標楷體" w:hint="eastAsia"/>
          <w:kern w:val="0"/>
        </w:rPr>
        <w:t>與</w:t>
      </w:r>
      <w:r w:rsidRPr="00CE0315">
        <w:rPr>
          <w:rFonts w:eastAsia="標楷體"/>
          <w:kern w:val="0"/>
        </w:rPr>
        <w:t>評定分數</w:t>
      </w:r>
    </w:p>
    <w:p w:rsidR="0050226A" w:rsidRPr="00CE0315" w:rsidRDefault="0050226A" w:rsidP="006E54A3">
      <w:pPr>
        <w:tabs>
          <w:tab w:val="left" w:pos="839"/>
          <w:tab w:val="left" w:pos="2999"/>
          <w:tab w:val="left" w:pos="5159"/>
          <w:tab w:val="left" w:pos="7319"/>
        </w:tabs>
        <w:ind w:leftChars="330" w:left="1123" w:hangingChars="138" w:hanging="331"/>
        <w:jc w:val="both"/>
        <w:rPr>
          <w:rFonts w:eastAsia="標楷體"/>
          <w:kern w:val="0"/>
        </w:rPr>
      </w:pPr>
      <w:r w:rsidRPr="00CE0315">
        <w:rPr>
          <w:rFonts w:eastAsia="標楷體"/>
          <w:kern w:val="0"/>
        </w:rPr>
        <w:t>(D)</w:t>
      </w:r>
      <w:r w:rsidRPr="00CE0315">
        <w:rPr>
          <w:rFonts w:eastAsia="標楷體"/>
          <w:kern w:val="0"/>
        </w:rPr>
        <w:t>教師的專業權威是指應具有教授特定科目的專門知能</w:t>
      </w:r>
    </w:p>
    <w:p w:rsidR="0050226A" w:rsidRPr="00CE0315" w:rsidRDefault="0050226A" w:rsidP="006E54A3">
      <w:pPr>
        <w:spacing w:beforeLines="100" w:before="360"/>
        <w:ind w:leftChars="200" w:left="792" w:hangingChars="130" w:hanging="312"/>
        <w:jc w:val="both"/>
        <w:rPr>
          <w:rFonts w:eastAsia="標楷體"/>
          <w:kern w:val="0"/>
        </w:rPr>
      </w:pPr>
      <w:r w:rsidRPr="00CE0315">
        <w:rPr>
          <w:rFonts w:eastAsia="標楷體" w:hint="eastAsia"/>
          <w:kern w:val="0"/>
        </w:rPr>
        <w:t>10</w:t>
      </w:r>
      <w:r w:rsidRPr="00CE0315">
        <w:rPr>
          <w:rFonts w:eastAsia="標楷體"/>
          <w:kern w:val="0"/>
        </w:rPr>
        <w:t>.</w:t>
      </w:r>
      <w:r w:rsidRPr="00CE0315">
        <w:rPr>
          <w:rFonts w:eastAsia="標楷體"/>
          <w:kern w:val="0"/>
        </w:rPr>
        <w:tab/>
      </w:r>
      <w:r w:rsidRPr="00CE0315">
        <w:rPr>
          <w:rFonts w:eastAsia="標楷體"/>
          <w:kern w:val="0"/>
        </w:rPr>
        <w:t>下列何者</w:t>
      </w:r>
      <w:r w:rsidRPr="00CE0315">
        <w:rPr>
          <w:rFonts w:eastAsia="標楷體"/>
          <w:kern w:val="0"/>
          <w:u w:val="single"/>
        </w:rPr>
        <w:t>不是</w:t>
      </w:r>
      <w:r w:rsidRPr="00CE0315">
        <w:rPr>
          <w:rFonts w:eastAsia="標楷體"/>
          <w:kern w:val="0"/>
        </w:rPr>
        <w:t>社會階層與</w:t>
      </w:r>
      <w:r w:rsidRPr="00CE0315">
        <w:rPr>
          <w:rFonts w:eastAsia="標楷體" w:hint="eastAsia"/>
          <w:kern w:val="0"/>
        </w:rPr>
        <w:t>社會</w:t>
      </w:r>
      <w:r w:rsidRPr="00CE0315">
        <w:rPr>
          <w:rFonts w:eastAsia="標楷體"/>
          <w:kern w:val="0"/>
        </w:rPr>
        <w:t>流動的論點？</w:t>
      </w:r>
    </w:p>
    <w:p w:rsidR="0050226A" w:rsidRPr="00CE0315" w:rsidRDefault="0050226A" w:rsidP="006E54A3">
      <w:pPr>
        <w:tabs>
          <w:tab w:val="left" w:pos="839"/>
          <w:tab w:val="left" w:pos="2999"/>
          <w:tab w:val="left" w:pos="5159"/>
          <w:tab w:val="left" w:pos="7319"/>
        </w:tabs>
        <w:ind w:leftChars="330" w:left="1123" w:hangingChars="138" w:hanging="331"/>
        <w:jc w:val="both"/>
        <w:rPr>
          <w:rFonts w:eastAsia="標楷體"/>
          <w:kern w:val="0"/>
        </w:rPr>
      </w:pPr>
      <w:r w:rsidRPr="00CE0315">
        <w:rPr>
          <w:rFonts w:eastAsia="標楷體"/>
          <w:kern w:val="0"/>
        </w:rPr>
        <w:t>(A)</w:t>
      </w:r>
      <w:r w:rsidRPr="00CE0315">
        <w:rPr>
          <w:rFonts w:eastAsia="標楷體"/>
          <w:kern w:val="0"/>
        </w:rPr>
        <w:t>教育是促進社會流動的趨力</w:t>
      </w:r>
    </w:p>
    <w:p w:rsidR="0050226A" w:rsidRPr="00CE0315" w:rsidRDefault="0050226A" w:rsidP="006E54A3">
      <w:pPr>
        <w:tabs>
          <w:tab w:val="left" w:pos="839"/>
          <w:tab w:val="left" w:pos="2999"/>
          <w:tab w:val="left" w:pos="5159"/>
          <w:tab w:val="left" w:pos="7319"/>
        </w:tabs>
        <w:ind w:leftChars="330" w:left="1123" w:hangingChars="138" w:hanging="331"/>
        <w:jc w:val="both"/>
        <w:rPr>
          <w:rFonts w:eastAsia="標楷體"/>
          <w:kern w:val="0"/>
        </w:rPr>
      </w:pPr>
      <w:r w:rsidRPr="00CE0315">
        <w:rPr>
          <w:rFonts w:eastAsia="標楷體"/>
          <w:kern w:val="0"/>
        </w:rPr>
        <w:t>(B)</w:t>
      </w:r>
      <w:r w:rsidRPr="00CE0315">
        <w:rPr>
          <w:rFonts w:eastAsia="標楷體"/>
          <w:kern w:val="0"/>
        </w:rPr>
        <w:t>社會階</w:t>
      </w:r>
      <w:r w:rsidRPr="00CE0315">
        <w:rPr>
          <w:rFonts w:eastAsia="標楷體" w:hint="eastAsia"/>
          <w:kern w:val="0"/>
        </w:rPr>
        <w:t>層</w:t>
      </w:r>
      <w:r w:rsidRPr="00CE0315">
        <w:rPr>
          <w:rFonts w:eastAsia="標楷體"/>
          <w:kern w:val="0"/>
        </w:rPr>
        <w:t>常常會影響到兒童的</w:t>
      </w:r>
      <w:r w:rsidRPr="00CE0315">
        <w:rPr>
          <w:rFonts w:eastAsia="標楷體" w:hint="eastAsia"/>
          <w:kern w:val="0"/>
        </w:rPr>
        <w:t>學習機會</w:t>
      </w:r>
    </w:p>
    <w:p w:rsidR="0050226A" w:rsidRPr="00CE0315" w:rsidRDefault="0050226A" w:rsidP="006E54A3">
      <w:pPr>
        <w:tabs>
          <w:tab w:val="left" w:pos="839"/>
          <w:tab w:val="left" w:pos="2999"/>
          <w:tab w:val="left" w:pos="5159"/>
          <w:tab w:val="left" w:pos="7319"/>
        </w:tabs>
        <w:ind w:leftChars="330" w:left="1123" w:hangingChars="138" w:hanging="331"/>
        <w:jc w:val="both"/>
        <w:rPr>
          <w:rFonts w:eastAsia="標楷體"/>
          <w:kern w:val="0"/>
        </w:rPr>
      </w:pPr>
      <w:r w:rsidRPr="00CE0315">
        <w:rPr>
          <w:rFonts w:eastAsia="標楷體"/>
          <w:kern w:val="0"/>
        </w:rPr>
        <w:t>(C)</w:t>
      </w:r>
      <w:r w:rsidRPr="00CE0315">
        <w:rPr>
          <w:rFonts w:eastAsia="標楷體"/>
          <w:kern w:val="0"/>
        </w:rPr>
        <w:t>代間流動是比較不同世代間社會階層地位</w:t>
      </w:r>
    </w:p>
    <w:p w:rsidR="0050226A" w:rsidRPr="00CE0315" w:rsidRDefault="0050226A" w:rsidP="006E54A3">
      <w:pPr>
        <w:tabs>
          <w:tab w:val="left" w:pos="839"/>
          <w:tab w:val="left" w:pos="2999"/>
          <w:tab w:val="left" w:pos="5159"/>
          <w:tab w:val="left" w:pos="7319"/>
        </w:tabs>
        <w:ind w:leftChars="330" w:left="1123" w:hangingChars="138" w:hanging="331"/>
        <w:jc w:val="both"/>
        <w:rPr>
          <w:rFonts w:eastAsia="標楷體"/>
          <w:kern w:val="0"/>
        </w:rPr>
      </w:pPr>
      <w:r w:rsidRPr="00CE0315">
        <w:rPr>
          <w:rFonts w:eastAsia="標楷體"/>
          <w:kern w:val="0"/>
        </w:rPr>
        <w:t>(D)</w:t>
      </w:r>
      <w:r w:rsidRPr="00CE0315">
        <w:rPr>
          <w:rFonts w:eastAsia="標楷體"/>
          <w:kern w:val="0"/>
        </w:rPr>
        <w:t>封建社會強調成就地位而現代社會強調歸屬地位</w:t>
      </w:r>
    </w:p>
    <w:p w:rsidR="0050226A" w:rsidRPr="00CE0315" w:rsidRDefault="0050226A" w:rsidP="006E54A3">
      <w:pPr>
        <w:spacing w:beforeLines="100" w:before="360"/>
        <w:ind w:leftChars="200" w:left="792" w:hangingChars="130" w:hanging="312"/>
        <w:jc w:val="both"/>
        <w:rPr>
          <w:rFonts w:eastAsia="標楷體"/>
          <w:kern w:val="0"/>
        </w:rPr>
      </w:pPr>
      <w:r w:rsidRPr="00CE0315">
        <w:rPr>
          <w:rFonts w:eastAsia="標楷體" w:hint="eastAsia"/>
          <w:kern w:val="0"/>
        </w:rPr>
        <w:t>11</w:t>
      </w:r>
      <w:r w:rsidRPr="00CE0315">
        <w:rPr>
          <w:rFonts w:eastAsia="標楷體"/>
          <w:kern w:val="0"/>
        </w:rPr>
        <w:t>.</w:t>
      </w:r>
      <w:r w:rsidRPr="00CE0315">
        <w:rPr>
          <w:rFonts w:eastAsia="標楷體"/>
          <w:kern w:val="0"/>
        </w:rPr>
        <w:tab/>
      </w:r>
      <w:r w:rsidRPr="00CE0315">
        <w:rPr>
          <w:rFonts w:eastAsia="標楷體"/>
          <w:kern w:val="0"/>
        </w:rPr>
        <w:t>學校的升旗活動是屬於下列何種學校文化內涵？</w:t>
      </w:r>
    </w:p>
    <w:p w:rsidR="0050226A" w:rsidRPr="00CE0315" w:rsidRDefault="0050226A" w:rsidP="006E54A3">
      <w:pPr>
        <w:tabs>
          <w:tab w:val="left" w:pos="839"/>
          <w:tab w:val="left" w:pos="2999"/>
          <w:tab w:val="left" w:pos="5159"/>
          <w:tab w:val="left" w:pos="7319"/>
        </w:tabs>
        <w:ind w:leftChars="330" w:left="1123" w:hangingChars="138" w:hanging="331"/>
        <w:jc w:val="both"/>
        <w:rPr>
          <w:rFonts w:eastAsia="標楷體"/>
          <w:kern w:val="0"/>
        </w:rPr>
      </w:pPr>
      <w:r w:rsidRPr="00CE0315">
        <w:rPr>
          <w:rFonts w:eastAsia="標楷體"/>
          <w:kern w:val="0"/>
        </w:rPr>
        <w:t>(A)</w:t>
      </w:r>
      <w:r w:rsidRPr="00CE0315">
        <w:rPr>
          <w:rFonts w:eastAsia="標楷體"/>
          <w:kern w:val="0"/>
        </w:rPr>
        <w:t>行政文化</w:t>
      </w:r>
      <w:r w:rsidRPr="00CE0315">
        <w:rPr>
          <w:rFonts w:eastAsia="標楷體" w:hint="eastAsia"/>
          <w:kern w:val="0"/>
        </w:rPr>
        <w:tab/>
      </w:r>
      <w:r w:rsidRPr="00CE0315">
        <w:rPr>
          <w:rFonts w:eastAsia="標楷體"/>
          <w:kern w:val="0"/>
        </w:rPr>
        <w:t>(B)</w:t>
      </w:r>
      <w:r w:rsidRPr="00CE0315">
        <w:rPr>
          <w:rFonts w:eastAsia="標楷體"/>
          <w:kern w:val="0"/>
        </w:rPr>
        <w:t>制度文化</w:t>
      </w:r>
      <w:r w:rsidRPr="00CE0315">
        <w:rPr>
          <w:rFonts w:eastAsia="標楷體" w:hint="eastAsia"/>
          <w:kern w:val="0"/>
        </w:rPr>
        <w:tab/>
      </w:r>
      <w:r w:rsidRPr="00CE0315">
        <w:rPr>
          <w:rFonts w:eastAsia="標楷體"/>
          <w:kern w:val="0"/>
        </w:rPr>
        <w:t>(C)</w:t>
      </w:r>
      <w:r w:rsidRPr="00CE0315">
        <w:rPr>
          <w:rFonts w:eastAsia="標楷體"/>
          <w:kern w:val="0"/>
        </w:rPr>
        <w:t>學生文化</w:t>
      </w:r>
      <w:r w:rsidRPr="00CE0315">
        <w:rPr>
          <w:rFonts w:eastAsia="標楷體" w:hint="eastAsia"/>
          <w:kern w:val="0"/>
        </w:rPr>
        <w:tab/>
      </w:r>
      <w:r w:rsidRPr="00CE0315">
        <w:rPr>
          <w:rFonts w:eastAsia="標楷體"/>
          <w:kern w:val="0"/>
        </w:rPr>
        <w:t>(D)</w:t>
      </w:r>
      <w:r w:rsidRPr="00CE0315">
        <w:rPr>
          <w:rFonts w:eastAsia="標楷體"/>
          <w:kern w:val="0"/>
        </w:rPr>
        <w:t>社區文化</w:t>
      </w:r>
    </w:p>
    <w:p w:rsidR="0050226A" w:rsidRPr="00CE0315" w:rsidRDefault="0050226A" w:rsidP="006E54A3">
      <w:pPr>
        <w:spacing w:beforeLines="100" w:before="360"/>
        <w:ind w:leftChars="200" w:left="792" w:hangingChars="130" w:hanging="312"/>
        <w:jc w:val="both"/>
        <w:rPr>
          <w:rFonts w:eastAsia="標楷體"/>
          <w:kern w:val="0"/>
        </w:rPr>
      </w:pPr>
      <w:r w:rsidRPr="00CE0315">
        <w:rPr>
          <w:rFonts w:eastAsia="標楷體" w:hint="eastAsia"/>
          <w:kern w:val="0"/>
        </w:rPr>
        <w:t>12</w:t>
      </w:r>
      <w:r w:rsidRPr="00CE0315">
        <w:rPr>
          <w:rFonts w:eastAsia="標楷體"/>
          <w:kern w:val="0"/>
        </w:rPr>
        <w:t>.</w:t>
      </w:r>
      <w:r w:rsidRPr="00CE0315">
        <w:rPr>
          <w:rFonts w:eastAsia="標楷體"/>
          <w:kern w:val="0"/>
        </w:rPr>
        <w:tab/>
      </w:r>
      <w:r w:rsidRPr="00CE0315">
        <w:rPr>
          <w:rFonts w:eastAsia="標楷體"/>
          <w:kern w:val="0"/>
        </w:rPr>
        <w:t>帕森思</w:t>
      </w:r>
      <w:r w:rsidRPr="00CE0315">
        <w:rPr>
          <w:rFonts w:eastAsia="標楷體"/>
          <w:kern w:val="0"/>
        </w:rPr>
        <w:t>(T. Parsons)</w:t>
      </w:r>
      <w:r w:rsidRPr="00CE0315">
        <w:rPr>
          <w:rFonts w:eastAsia="標楷體"/>
          <w:kern w:val="0"/>
        </w:rPr>
        <w:t>指出美國中小學班級的功能主要有二。</w:t>
      </w:r>
      <w:r w:rsidRPr="00CE0315">
        <w:rPr>
          <w:rFonts w:eastAsia="標楷體" w:hint="eastAsia"/>
          <w:kern w:val="0"/>
        </w:rPr>
        <w:t>評量</w:t>
      </w:r>
      <w:r w:rsidRPr="00CE0315">
        <w:rPr>
          <w:rFonts w:eastAsia="標楷體"/>
          <w:kern w:val="0"/>
        </w:rPr>
        <w:t>學生的學習表現等第，</w:t>
      </w:r>
      <w:r w:rsidRPr="00CE0315">
        <w:rPr>
          <w:rFonts w:eastAsia="標楷體" w:hint="eastAsia"/>
          <w:kern w:val="0"/>
        </w:rPr>
        <w:t>以做</w:t>
      </w:r>
      <w:r w:rsidRPr="00CE0315">
        <w:rPr>
          <w:rFonts w:eastAsia="標楷體"/>
          <w:kern w:val="0"/>
        </w:rPr>
        <w:t>為未來畢業分流</w:t>
      </w:r>
      <w:r w:rsidRPr="00CE0315">
        <w:rPr>
          <w:rFonts w:eastAsia="標楷體" w:hint="eastAsia"/>
          <w:kern w:val="0"/>
        </w:rPr>
        <w:t>的</w:t>
      </w:r>
      <w:r w:rsidRPr="00CE0315">
        <w:rPr>
          <w:rFonts w:eastAsia="標楷體"/>
          <w:kern w:val="0"/>
        </w:rPr>
        <w:t>準備</w:t>
      </w:r>
      <w:r w:rsidRPr="00CE0315">
        <w:rPr>
          <w:rFonts w:eastAsia="標楷體" w:hint="eastAsia"/>
          <w:kern w:val="0"/>
        </w:rPr>
        <w:t>。這</w:t>
      </w:r>
      <w:r w:rsidRPr="00CE0315">
        <w:rPr>
          <w:rFonts w:eastAsia="標楷體"/>
          <w:kern w:val="0"/>
        </w:rPr>
        <w:t>是屬於</w:t>
      </w:r>
      <w:r w:rsidRPr="00CE0315">
        <w:rPr>
          <w:rFonts w:eastAsia="標楷體" w:hint="eastAsia"/>
          <w:kern w:val="0"/>
        </w:rPr>
        <w:t>哪</w:t>
      </w:r>
      <w:r w:rsidRPr="00CE0315">
        <w:rPr>
          <w:rFonts w:eastAsia="標楷體"/>
          <w:kern w:val="0"/>
        </w:rPr>
        <w:t>一種功能？</w:t>
      </w:r>
    </w:p>
    <w:p w:rsidR="0050226A" w:rsidRPr="00CE0315" w:rsidRDefault="0050226A" w:rsidP="006E54A3">
      <w:pPr>
        <w:tabs>
          <w:tab w:val="left" w:pos="839"/>
          <w:tab w:val="left" w:pos="2999"/>
          <w:tab w:val="left" w:pos="5159"/>
          <w:tab w:val="left" w:pos="7319"/>
        </w:tabs>
        <w:ind w:leftChars="330" w:left="1123" w:hangingChars="138" w:hanging="331"/>
        <w:jc w:val="both"/>
        <w:rPr>
          <w:rFonts w:eastAsia="標楷體"/>
          <w:kern w:val="0"/>
        </w:rPr>
      </w:pPr>
      <w:r w:rsidRPr="00CE0315">
        <w:rPr>
          <w:rFonts w:eastAsia="標楷體"/>
          <w:kern w:val="0"/>
        </w:rPr>
        <w:t>(A)</w:t>
      </w:r>
      <w:r w:rsidRPr="00CE0315">
        <w:rPr>
          <w:rFonts w:eastAsia="標楷體"/>
          <w:kern w:val="0"/>
        </w:rPr>
        <w:t>選擇</w:t>
      </w:r>
      <w:r w:rsidRPr="00CE0315">
        <w:rPr>
          <w:rFonts w:eastAsia="標楷體" w:hint="eastAsia"/>
          <w:kern w:val="0"/>
        </w:rPr>
        <w:tab/>
      </w:r>
      <w:r w:rsidRPr="00CE0315">
        <w:rPr>
          <w:rFonts w:eastAsia="標楷體"/>
          <w:kern w:val="0"/>
        </w:rPr>
        <w:t>(B)</w:t>
      </w:r>
      <w:r w:rsidRPr="00CE0315">
        <w:rPr>
          <w:rFonts w:eastAsia="標楷體"/>
          <w:kern w:val="0"/>
        </w:rPr>
        <w:t>照顧</w:t>
      </w:r>
      <w:r w:rsidRPr="00CE0315">
        <w:rPr>
          <w:rFonts w:eastAsia="標楷體" w:hint="eastAsia"/>
          <w:kern w:val="0"/>
        </w:rPr>
        <w:tab/>
      </w:r>
      <w:r w:rsidRPr="00CE0315">
        <w:rPr>
          <w:rFonts w:eastAsia="標楷體"/>
          <w:kern w:val="0"/>
        </w:rPr>
        <w:t>(C)</w:t>
      </w:r>
      <w:r w:rsidRPr="00CE0315">
        <w:rPr>
          <w:rFonts w:eastAsia="標楷體"/>
          <w:kern w:val="0"/>
        </w:rPr>
        <w:t>學習</w:t>
      </w:r>
      <w:r w:rsidRPr="00CE0315">
        <w:rPr>
          <w:rFonts w:eastAsia="標楷體" w:hint="eastAsia"/>
          <w:kern w:val="0"/>
        </w:rPr>
        <w:tab/>
      </w:r>
      <w:r w:rsidRPr="00CE0315">
        <w:rPr>
          <w:rFonts w:eastAsia="標楷體"/>
          <w:kern w:val="0"/>
        </w:rPr>
        <w:t>(D)</w:t>
      </w:r>
      <w:r w:rsidRPr="00CE0315">
        <w:rPr>
          <w:rFonts w:eastAsia="標楷體"/>
          <w:kern w:val="0"/>
        </w:rPr>
        <w:t>社會化</w:t>
      </w:r>
    </w:p>
    <w:p w:rsidR="0050226A" w:rsidRPr="00CE0315" w:rsidRDefault="0050226A" w:rsidP="006E54A3">
      <w:pPr>
        <w:spacing w:beforeLines="100" w:before="360"/>
        <w:ind w:leftChars="200" w:left="792" w:hangingChars="130" w:hanging="312"/>
        <w:jc w:val="both"/>
        <w:rPr>
          <w:rFonts w:eastAsia="標楷體"/>
          <w:kern w:val="0"/>
        </w:rPr>
      </w:pPr>
    </w:p>
    <w:p w:rsidR="0050226A" w:rsidRPr="00CE0315" w:rsidRDefault="0050226A" w:rsidP="006E54A3">
      <w:pPr>
        <w:spacing w:beforeLines="100" w:before="360"/>
        <w:ind w:leftChars="200" w:left="792" w:hangingChars="130" w:hanging="312"/>
        <w:jc w:val="both"/>
        <w:rPr>
          <w:rFonts w:eastAsia="標楷體"/>
          <w:kern w:val="0"/>
        </w:rPr>
      </w:pPr>
      <w:r w:rsidRPr="00CE0315">
        <w:rPr>
          <w:rFonts w:eastAsia="標楷體" w:hint="eastAsia"/>
          <w:kern w:val="0"/>
        </w:rPr>
        <w:lastRenderedPageBreak/>
        <w:t>13</w:t>
      </w:r>
      <w:r w:rsidRPr="00CE0315">
        <w:rPr>
          <w:rFonts w:eastAsia="標楷體"/>
          <w:kern w:val="0"/>
        </w:rPr>
        <w:t>.</w:t>
      </w:r>
      <w:r w:rsidRPr="00CE0315">
        <w:rPr>
          <w:rFonts w:eastAsia="標楷體"/>
          <w:kern w:val="0"/>
        </w:rPr>
        <w:tab/>
      </w:r>
      <w:r w:rsidRPr="00CE0315">
        <w:rPr>
          <w:rFonts w:eastAsia="標楷體"/>
          <w:kern w:val="0"/>
        </w:rPr>
        <w:t>蘇老師本學期的課程教學安排較繁瑣，因而對</w:t>
      </w:r>
      <w:r w:rsidRPr="00CE0315">
        <w:rPr>
          <w:rFonts w:eastAsia="標楷體" w:hint="eastAsia"/>
          <w:kern w:val="0"/>
        </w:rPr>
        <w:t>被分配到</w:t>
      </w:r>
      <w:r w:rsidRPr="00CE0315">
        <w:rPr>
          <w:rFonts w:eastAsia="標楷體"/>
          <w:kern w:val="0"/>
        </w:rPr>
        <w:t>福利社的管理遲遲未能進入</w:t>
      </w:r>
      <w:r w:rsidRPr="00CE0315">
        <w:rPr>
          <w:rFonts w:eastAsia="標楷體" w:hint="eastAsia"/>
          <w:kern w:val="0"/>
        </w:rPr>
        <w:t xml:space="preserve">  </w:t>
      </w:r>
      <w:r w:rsidRPr="00CE0315">
        <w:rPr>
          <w:rFonts w:eastAsia="標楷體"/>
          <w:kern w:val="0"/>
        </w:rPr>
        <w:t>狀況。同時，新的福利社</w:t>
      </w:r>
      <w:r w:rsidRPr="00CE0315">
        <w:rPr>
          <w:rFonts w:eastAsia="標楷體" w:hint="eastAsia"/>
          <w:kern w:val="0"/>
        </w:rPr>
        <w:t>雇員</w:t>
      </w:r>
      <w:r w:rsidRPr="00CE0315">
        <w:rPr>
          <w:rFonts w:eastAsia="標楷體"/>
          <w:kern w:val="0"/>
        </w:rPr>
        <w:t>也是剛上任，造成業務上經常發生問題，使得蘇老師</w:t>
      </w:r>
      <w:r w:rsidRPr="00CE0315">
        <w:rPr>
          <w:rFonts w:eastAsia="標楷體" w:hint="eastAsia"/>
          <w:kern w:val="0"/>
        </w:rPr>
        <w:t>對</w:t>
      </w:r>
      <w:r w:rsidRPr="00CE0315">
        <w:rPr>
          <w:rFonts w:eastAsia="標楷體"/>
          <w:kern w:val="0"/>
        </w:rPr>
        <w:t>兼顧教學與管理者的角色感到心力交瘁。蘇老師這種感受較符合下列哪一個概念？</w:t>
      </w:r>
    </w:p>
    <w:p w:rsidR="0050226A" w:rsidRPr="00CE0315" w:rsidRDefault="0050226A" w:rsidP="006E54A3">
      <w:pPr>
        <w:tabs>
          <w:tab w:val="left" w:pos="839"/>
          <w:tab w:val="left" w:pos="2999"/>
          <w:tab w:val="left" w:pos="5159"/>
          <w:tab w:val="left" w:pos="7319"/>
        </w:tabs>
        <w:ind w:leftChars="330" w:left="1123" w:hangingChars="138" w:hanging="331"/>
        <w:jc w:val="both"/>
        <w:rPr>
          <w:rFonts w:eastAsia="標楷體"/>
          <w:kern w:val="0"/>
        </w:rPr>
      </w:pPr>
      <w:r w:rsidRPr="00CE0315">
        <w:rPr>
          <w:rFonts w:eastAsia="標楷體"/>
          <w:kern w:val="0"/>
        </w:rPr>
        <w:t>(A)</w:t>
      </w:r>
      <w:r w:rsidRPr="00CE0315">
        <w:rPr>
          <w:rFonts w:eastAsia="標楷體"/>
          <w:kern w:val="0"/>
        </w:rPr>
        <w:t>角色轉換</w:t>
      </w:r>
      <w:r w:rsidRPr="00CE0315">
        <w:rPr>
          <w:rFonts w:eastAsia="標楷體" w:hint="eastAsia"/>
          <w:kern w:val="0"/>
        </w:rPr>
        <w:tab/>
      </w:r>
      <w:r w:rsidRPr="00CE0315">
        <w:rPr>
          <w:rFonts w:eastAsia="標楷體"/>
          <w:kern w:val="0"/>
        </w:rPr>
        <w:t>(B)</w:t>
      </w:r>
      <w:r w:rsidRPr="00CE0315">
        <w:rPr>
          <w:rFonts w:eastAsia="標楷體"/>
          <w:kern w:val="0"/>
        </w:rPr>
        <w:t>角色期望</w:t>
      </w:r>
      <w:r w:rsidRPr="00CE0315">
        <w:rPr>
          <w:rFonts w:eastAsia="標楷體" w:hint="eastAsia"/>
          <w:kern w:val="0"/>
        </w:rPr>
        <w:tab/>
      </w:r>
      <w:r w:rsidRPr="00CE0315">
        <w:rPr>
          <w:rFonts w:eastAsia="標楷體"/>
          <w:kern w:val="0"/>
        </w:rPr>
        <w:t>(C)</w:t>
      </w:r>
      <w:proofErr w:type="gramStart"/>
      <w:r w:rsidRPr="00CE0315">
        <w:rPr>
          <w:rFonts w:eastAsia="標楷體"/>
          <w:kern w:val="0"/>
        </w:rPr>
        <w:t>角色間的衝突</w:t>
      </w:r>
      <w:proofErr w:type="gramEnd"/>
      <w:r w:rsidRPr="00CE0315">
        <w:rPr>
          <w:rFonts w:eastAsia="標楷體" w:hint="eastAsia"/>
          <w:kern w:val="0"/>
        </w:rPr>
        <w:tab/>
      </w:r>
      <w:r w:rsidRPr="00CE0315">
        <w:rPr>
          <w:rFonts w:eastAsia="標楷體"/>
          <w:kern w:val="0"/>
        </w:rPr>
        <w:t>(D)</w:t>
      </w:r>
      <w:r w:rsidRPr="00CE0315">
        <w:rPr>
          <w:rFonts w:eastAsia="標楷體"/>
          <w:kern w:val="0"/>
        </w:rPr>
        <w:t>角色內的衝突</w:t>
      </w:r>
    </w:p>
    <w:p w:rsidR="0050226A" w:rsidRPr="00CE0315" w:rsidRDefault="0050226A" w:rsidP="006E54A3">
      <w:pPr>
        <w:spacing w:beforeLines="100" w:before="360"/>
        <w:ind w:leftChars="200" w:left="792" w:hangingChars="130" w:hanging="312"/>
        <w:jc w:val="both"/>
        <w:rPr>
          <w:rFonts w:eastAsia="標楷體"/>
          <w:kern w:val="0"/>
        </w:rPr>
      </w:pPr>
      <w:r w:rsidRPr="00CE0315">
        <w:rPr>
          <w:rFonts w:eastAsia="標楷體" w:hint="eastAsia"/>
          <w:kern w:val="0"/>
        </w:rPr>
        <w:t>14</w:t>
      </w:r>
      <w:r w:rsidRPr="00CE0315">
        <w:rPr>
          <w:rFonts w:eastAsia="標楷體"/>
          <w:kern w:val="0"/>
        </w:rPr>
        <w:t>.</w:t>
      </w:r>
      <w:r w:rsidRPr="00CE0315">
        <w:rPr>
          <w:rFonts w:eastAsia="標楷體"/>
          <w:kern w:val="0"/>
        </w:rPr>
        <w:tab/>
      </w:r>
      <w:r w:rsidRPr="00CE0315">
        <w:rPr>
          <w:rFonts w:eastAsia="標楷體"/>
          <w:kern w:val="0"/>
        </w:rPr>
        <w:t>小明來自低社會階層的家庭，小華是高社會階層的子弟</w:t>
      </w:r>
      <w:r w:rsidRPr="00CE0315">
        <w:rPr>
          <w:rFonts w:eastAsia="標楷體" w:hint="eastAsia"/>
          <w:kern w:val="0"/>
        </w:rPr>
        <w:t>。</w:t>
      </w:r>
      <w:r w:rsidRPr="00CE0315">
        <w:rPr>
          <w:rFonts w:eastAsia="標楷體"/>
          <w:kern w:val="0"/>
        </w:rPr>
        <w:t>一般而言，有關他們語言</w:t>
      </w:r>
      <w:r w:rsidRPr="00CE0315">
        <w:rPr>
          <w:rFonts w:eastAsia="標楷體" w:hint="eastAsia"/>
          <w:kern w:val="0"/>
        </w:rPr>
        <w:t xml:space="preserve">    </w:t>
      </w:r>
      <w:r w:rsidRPr="00CE0315">
        <w:rPr>
          <w:rFonts w:eastAsia="標楷體"/>
          <w:kern w:val="0"/>
        </w:rPr>
        <w:t>型態的敘述，下列何者最有可能出現？</w:t>
      </w:r>
    </w:p>
    <w:p w:rsidR="0050226A" w:rsidRPr="00CE0315" w:rsidRDefault="0050226A" w:rsidP="006E54A3">
      <w:pPr>
        <w:tabs>
          <w:tab w:val="left" w:pos="839"/>
          <w:tab w:val="left" w:pos="2999"/>
          <w:tab w:val="left" w:pos="5159"/>
          <w:tab w:val="left" w:pos="7319"/>
        </w:tabs>
        <w:ind w:leftChars="330" w:left="1123" w:hangingChars="138" w:hanging="331"/>
        <w:jc w:val="both"/>
        <w:rPr>
          <w:rFonts w:eastAsia="標楷體"/>
          <w:kern w:val="0"/>
        </w:rPr>
      </w:pPr>
      <w:r w:rsidRPr="00CE0315">
        <w:rPr>
          <w:rFonts w:eastAsia="標楷體"/>
          <w:kern w:val="0"/>
        </w:rPr>
        <w:t>(A)</w:t>
      </w:r>
      <w:r w:rsidRPr="00CE0315">
        <w:rPr>
          <w:rFonts w:eastAsia="標楷體"/>
          <w:kern w:val="0"/>
        </w:rPr>
        <w:t>和教師溝通時，</w:t>
      </w:r>
      <w:proofErr w:type="gramStart"/>
      <w:r w:rsidRPr="00CE0315">
        <w:rPr>
          <w:rFonts w:eastAsia="標楷體"/>
          <w:kern w:val="0"/>
        </w:rPr>
        <w:t>小明比小華</w:t>
      </w:r>
      <w:proofErr w:type="gramEnd"/>
      <w:r w:rsidRPr="00CE0315">
        <w:rPr>
          <w:rFonts w:eastAsia="標楷體"/>
          <w:kern w:val="0"/>
        </w:rPr>
        <w:t>運用較簡單的字彙</w:t>
      </w:r>
    </w:p>
    <w:p w:rsidR="0050226A" w:rsidRPr="00CE0315" w:rsidRDefault="0050226A" w:rsidP="006E54A3">
      <w:pPr>
        <w:tabs>
          <w:tab w:val="left" w:pos="839"/>
          <w:tab w:val="left" w:pos="2999"/>
          <w:tab w:val="left" w:pos="5159"/>
          <w:tab w:val="left" w:pos="7319"/>
        </w:tabs>
        <w:ind w:leftChars="330" w:left="1123" w:hangingChars="138" w:hanging="331"/>
        <w:jc w:val="both"/>
        <w:rPr>
          <w:rFonts w:eastAsia="標楷體"/>
          <w:kern w:val="0"/>
        </w:rPr>
      </w:pPr>
      <w:r w:rsidRPr="00CE0315">
        <w:rPr>
          <w:rFonts w:eastAsia="標楷體"/>
          <w:kern w:val="0"/>
        </w:rPr>
        <w:t>(B)</w:t>
      </w:r>
      <w:r w:rsidRPr="00CE0315">
        <w:rPr>
          <w:rFonts w:eastAsia="標楷體"/>
          <w:kern w:val="0"/>
        </w:rPr>
        <w:t>寫作業時，</w:t>
      </w:r>
      <w:proofErr w:type="gramStart"/>
      <w:r w:rsidRPr="00CE0315">
        <w:rPr>
          <w:rFonts w:eastAsia="標楷體"/>
          <w:kern w:val="0"/>
        </w:rPr>
        <w:t>小明比小華</w:t>
      </w:r>
      <w:proofErr w:type="gramEnd"/>
      <w:r w:rsidRPr="00CE0315">
        <w:rPr>
          <w:rFonts w:eastAsia="標楷體"/>
          <w:kern w:val="0"/>
        </w:rPr>
        <w:t>運用較多的</w:t>
      </w:r>
      <w:proofErr w:type="gramStart"/>
      <w:r w:rsidRPr="00CE0315">
        <w:rPr>
          <w:rFonts w:eastAsia="標楷體"/>
          <w:kern w:val="0"/>
        </w:rPr>
        <w:t>附屬句和抽象</w:t>
      </w:r>
      <w:proofErr w:type="gramEnd"/>
      <w:r w:rsidRPr="00CE0315">
        <w:rPr>
          <w:rFonts w:eastAsia="標楷體"/>
          <w:kern w:val="0"/>
        </w:rPr>
        <w:t>句</w:t>
      </w:r>
    </w:p>
    <w:p w:rsidR="0050226A" w:rsidRPr="00CE0315" w:rsidRDefault="0050226A" w:rsidP="006E54A3">
      <w:pPr>
        <w:tabs>
          <w:tab w:val="left" w:pos="839"/>
          <w:tab w:val="left" w:pos="2999"/>
          <w:tab w:val="left" w:pos="5159"/>
          <w:tab w:val="left" w:pos="7319"/>
        </w:tabs>
        <w:ind w:leftChars="330" w:left="1123" w:hangingChars="138" w:hanging="331"/>
        <w:jc w:val="both"/>
        <w:rPr>
          <w:rFonts w:eastAsia="標楷體"/>
          <w:kern w:val="0"/>
        </w:rPr>
      </w:pPr>
      <w:r w:rsidRPr="00CE0315">
        <w:rPr>
          <w:rFonts w:eastAsia="標楷體"/>
          <w:kern w:val="0"/>
        </w:rPr>
        <w:t>(C)</w:t>
      </w:r>
      <w:r w:rsidRPr="00CE0315">
        <w:rPr>
          <w:rFonts w:eastAsia="標楷體"/>
          <w:kern w:val="0"/>
        </w:rPr>
        <w:t>和同學討論功課時，</w:t>
      </w:r>
      <w:proofErr w:type="gramStart"/>
      <w:r w:rsidRPr="00CE0315">
        <w:rPr>
          <w:rFonts w:eastAsia="標楷體"/>
          <w:kern w:val="0"/>
        </w:rPr>
        <w:t>小明比小華</w:t>
      </w:r>
      <w:proofErr w:type="gramEnd"/>
      <w:r w:rsidRPr="00CE0315">
        <w:rPr>
          <w:rFonts w:eastAsia="標楷體"/>
          <w:kern w:val="0"/>
        </w:rPr>
        <w:t>運用較複雜的句子</w:t>
      </w:r>
    </w:p>
    <w:p w:rsidR="0050226A" w:rsidRPr="00CE0315" w:rsidRDefault="0050226A" w:rsidP="006E54A3">
      <w:pPr>
        <w:tabs>
          <w:tab w:val="left" w:pos="839"/>
          <w:tab w:val="left" w:pos="2999"/>
          <w:tab w:val="left" w:pos="5159"/>
          <w:tab w:val="left" w:pos="7319"/>
        </w:tabs>
        <w:ind w:leftChars="330" w:left="1123" w:hangingChars="138" w:hanging="331"/>
        <w:jc w:val="both"/>
        <w:rPr>
          <w:rFonts w:eastAsia="標楷體"/>
          <w:kern w:val="0"/>
        </w:rPr>
      </w:pPr>
      <w:r w:rsidRPr="00CE0315">
        <w:rPr>
          <w:rFonts w:eastAsia="標楷體"/>
          <w:kern w:val="0"/>
        </w:rPr>
        <w:t>(D)</w:t>
      </w:r>
      <w:r w:rsidRPr="00CE0315">
        <w:rPr>
          <w:rFonts w:eastAsia="標楷體"/>
          <w:kern w:val="0"/>
        </w:rPr>
        <w:t>對家長說明教師交代事項時，</w:t>
      </w:r>
      <w:proofErr w:type="gramStart"/>
      <w:r w:rsidRPr="00CE0315">
        <w:rPr>
          <w:rFonts w:eastAsia="標楷體"/>
          <w:kern w:val="0"/>
        </w:rPr>
        <w:t>小明比小華</w:t>
      </w:r>
      <w:proofErr w:type="gramEnd"/>
      <w:r w:rsidRPr="00CE0315">
        <w:rPr>
          <w:rFonts w:eastAsia="標楷體"/>
          <w:kern w:val="0"/>
        </w:rPr>
        <w:t>運用較多的形容詞和副詞</w:t>
      </w:r>
    </w:p>
    <w:p w:rsidR="0050226A" w:rsidRPr="00CE0315" w:rsidRDefault="0050226A" w:rsidP="006E54A3">
      <w:pPr>
        <w:spacing w:beforeLines="100" w:before="360"/>
        <w:ind w:leftChars="200" w:left="792" w:hangingChars="130" w:hanging="312"/>
        <w:jc w:val="both"/>
        <w:rPr>
          <w:rFonts w:eastAsia="標楷體"/>
          <w:kern w:val="0"/>
        </w:rPr>
      </w:pPr>
      <w:r w:rsidRPr="00CE0315">
        <w:rPr>
          <w:rFonts w:eastAsia="標楷體" w:hint="eastAsia"/>
          <w:kern w:val="0"/>
        </w:rPr>
        <w:t>15</w:t>
      </w:r>
      <w:r w:rsidRPr="00CE0315">
        <w:rPr>
          <w:rFonts w:eastAsia="標楷體"/>
          <w:kern w:val="0"/>
        </w:rPr>
        <w:t>.</w:t>
      </w:r>
      <w:r w:rsidRPr="00CE0315">
        <w:rPr>
          <w:rFonts w:eastAsia="標楷體"/>
          <w:kern w:val="0"/>
        </w:rPr>
        <w:tab/>
      </w:r>
      <w:r w:rsidRPr="00CE0315">
        <w:rPr>
          <w:rFonts w:eastAsia="標楷體"/>
          <w:kern w:val="0"/>
        </w:rPr>
        <w:t>小明的學校位在偏遠鄉村，放學回家有家人照顧的同學不到</w:t>
      </w:r>
      <w:r w:rsidRPr="00CE0315">
        <w:rPr>
          <w:rFonts w:eastAsia="標楷體" w:hint="eastAsia"/>
          <w:kern w:val="0"/>
        </w:rPr>
        <w:t>三</w:t>
      </w:r>
      <w:r w:rsidRPr="00CE0315">
        <w:rPr>
          <w:rFonts w:eastAsia="標楷體"/>
          <w:kern w:val="0"/>
        </w:rPr>
        <w:t>分之</w:t>
      </w:r>
      <w:r w:rsidRPr="00CE0315">
        <w:rPr>
          <w:rFonts w:eastAsia="標楷體" w:hint="eastAsia"/>
          <w:kern w:val="0"/>
        </w:rPr>
        <w:t>一。</w:t>
      </w:r>
      <w:r w:rsidRPr="00CE0315">
        <w:rPr>
          <w:rFonts w:eastAsia="標楷體"/>
          <w:kern w:val="0"/>
        </w:rPr>
        <w:t>最近有個基金會提供課後陪讀計畫，</w:t>
      </w:r>
      <w:r w:rsidRPr="00CE0315">
        <w:rPr>
          <w:rFonts w:eastAsia="標楷體" w:hint="eastAsia"/>
          <w:kern w:val="0"/>
        </w:rPr>
        <w:t>資助學生</w:t>
      </w:r>
      <w:r w:rsidRPr="00CE0315">
        <w:rPr>
          <w:rFonts w:eastAsia="標楷體"/>
          <w:kern w:val="0"/>
        </w:rPr>
        <w:t>晚餐和指導作業的陪讀老師。這種措施較符合下列</w:t>
      </w:r>
      <w:r w:rsidRPr="00CE0315">
        <w:rPr>
          <w:rFonts w:eastAsia="標楷體" w:hint="eastAsia"/>
          <w:kern w:val="0"/>
        </w:rPr>
        <w:t xml:space="preserve">   </w:t>
      </w:r>
      <w:r w:rsidRPr="00CE0315">
        <w:rPr>
          <w:rFonts w:eastAsia="標楷體"/>
          <w:kern w:val="0"/>
        </w:rPr>
        <w:t>哪一種教育理念？</w:t>
      </w:r>
    </w:p>
    <w:p w:rsidR="0050226A" w:rsidRPr="00CE0315" w:rsidRDefault="0050226A" w:rsidP="006E54A3">
      <w:pPr>
        <w:tabs>
          <w:tab w:val="left" w:pos="839"/>
          <w:tab w:val="left" w:pos="2999"/>
          <w:tab w:val="left" w:pos="5159"/>
          <w:tab w:val="left" w:pos="7319"/>
        </w:tabs>
        <w:ind w:leftChars="330" w:left="1123" w:hangingChars="138" w:hanging="331"/>
        <w:jc w:val="both"/>
        <w:rPr>
          <w:rFonts w:eastAsia="標楷體"/>
          <w:kern w:val="0"/>
        </w:rPr>
      </w:pPr>
      <w:r w:rsidRPr="00CE0315">
        <w:rPr>
          <w:rFonts w:eastAsia="標楷體"/>
          <w:kern w:val="0"/>
        </w:rPr>
        <w:t>(A)</w:t>
      </w:r>
      <w:r w:rsidRPr="00CE0315">
        <w:rPr>
          <w:rFonts w:eastAsia="標楷體"/>
          <w:kern w:val="0"/>
        </w:rPr>
        <w:t>教學正常化</w:t>
      </w:r>
      <w:r w:rsidRPr="00CE0315">
        <w:rPr>
          <w:rFonts w:eastAsia="標楷體" w:hint="eastAsia"/>
          <w:kern w:val="0"/>
        </w:rPr>
        <w:tab/>
      </w:r>
      <w:r w:rsidRPr="00CE0315">
        <w:rPr>
          <w:rFonts w:eastAsia="標楷體"/>
          <w:kern w:val="0"/>
        </w:rPr>
        <w:t>(B)</w:t>
      </w:r>
      <w:r w:rsidRPr="00CE0315">
        <w:rPr>
          <w:rFonts w:eastAsia="標楷體"/>
          <w:kern w:val="0"/>
        </w:rPr>
        <w:t>教育多元化</w:t>
      </w:r>
      <w:r w:rsidRPr="00CE0315">
        <w:rPr>
          <w:rFonts w:eastAsia="標楷體" w:hint="eastAsia"/>
          <w:kern w:val="0"/>
        </w:rPr>
        <w:tab/>
      </w:r>
      <w:r w:rsidRPr="00CE0315">
        <w:rPr>
          <w:rFonts w:eastAsia="標楷體"/>
          <w:kern w:val="0"/>
        </w:rPr>
        <w:t>(C)</w:t>
      </w:r>
      <w:r w:rsidRPr="00CE0315">
        <w:rPr>
          <w:rFonts w:eastAsia="標楷體"/>
          <w:kern w:val="0"/>
        </w:rPr>
        <w:t>教育普及化</w:t>
      </w:r>
      <w:r w:rsidRPr="00CE0315">
        <w:rPr>
          <w:rFonts w:eastAsia="標楷體" w:hint="eastAsia"/>
          <w:kern w:val="0"/>
        </w:rPr>
        <w:tab/>
      </w:r>
      <w:r w:rsidRPr="00CE0315">
        <w:rPr>
          <w:rFonts w:eastAsia="標楷體"/>
          <w:kern w:val="0"/>
        </w:rPr>
        <w:t>(D)</w:t>
      </w:r>
      <w:r w:rsidRPr="00CE0315">
        <w:rPr>
          <w:rFonts w:eastAsia="標楷體"/>
          <w:kern w:val="0"/>
        </w:rPr>
        <w:t>教育機會均等</w:t>
      </w:r>
    </w:p>
    <w:p w:rsidR="0050226A" w:rsidRPr="00CE0315" w:rsidRDefault="0050226A" w:rsidP="006E54A3">
      <w:pPr>
        <w:spacing w:beforeLines="100" w:before="360"/>
        <w:ind w:leftChars="200" w:left="792" w:hangingChars="130" w:hanging="312"/>
        <w:jc w:val="both"/>
        <w:rPr>
          <w:rFonts w:eastAsia="標楷體"/>
          <w:kern w:val="0"/>
        </w:rPr>
      </w:pPr>
      <w:r w:rsidRPr="00CE0315">
        <w:rPr>
          <w:rFonts w:eastAsia="標楷體"/>
          <w:kern w:val="0"/>
          <w:shd w:val="clear" w:color="auto" w:fill="FFFFFF"/>
        </w:rPr>
        <w:t>1</w:t>
      </w:r>
      <w:r w:rsidRPr="00CE0315">
        <w:rPr>
          <w:rFonts w:eastAsia="標楷體" w:hint="eastAsia"/>
          <w:kern w:val="0"/>
          <w:shd w:val="clear" w:color="auto" w:fill="FFFFFF"/>
        </w:rPr>
        <w:t>6</w:t>
      </w:r>
      <w:r w:rsidRPr="00CE0315">
        <w:rPr>
          <w:rFonts w:eastAsia="標楷體"/>
          <w:kern w:val="0"/>
          <w:shd w:val="clear" w:color="auto" w:fill="FFFFFF"/>
        </w:rPr>
        <w:t>.</w:t>
      </w:r>
      <w:r w:rsidRPr="00CE0315">
        <w:rPr>
          <w:rFonts w:eastAsia="標楷體"/>
          <w:kern w:val="0"/>
          <w:shd w:val="clear" w:color="auto" w:fill="FFFFFF"/>
        </w:rPr>
        <w:tab/>
      </w:r>
      <w:r w:rsidRPr="00CE0315">
        <w:rPr>
          <w:rFonts w:eastAsia="標楷體"/>
          <w:kern w:val="0"/>
        </w:rPr>
        <w:t>劉老</w:t>
      </w:r>
      <w:r>
        <w:rPr>
          <w:rFonts w:eastAsia="標楷體"/>
          <w:kern w:val="0"/>
        </w:rPr>
        <w:t>師發現學校內的教師，平常</w:t>
      </w:r>
      <w:proofErr w:type="gramStart"/>
      <w:r>
        <w:rPr>
          <w:rFonts w:eastAsia="標楷體"/>
          <w:kern w:val="0"/>
        </w:rPr>
        <w:t>各行其事</w:t>
      </w:r>
      <w:proofErr w:type="gramEnd"/>
      <w:r>
        <w:rPr>
          <w:rFonts w:eastAsia="標楷體"/>
          <w:kern w:val="0"/>
        </w:rPr>
        <w:t>，缺少積極互動與溝通。以上描述</w:t>
      </w:r>
      <w:r w:rsidRPr="00CE0315">
        <w:rPr>
          <w:rFonts w:eastAsia="標楷體"/>
          <w:kern w:val="0"/>
        </w:rPr>
        <w:t>較符合</w:t>
      </w:r>
      <w:r>
        <w:rPr>
          <w:rFonts w:eastAsia="標楷體" w:hint="eastAsia"/>
          <w:kern w:val="0"/>
        </w:rPr>
        <w:t xml:space="preserve">    </w:t>
      </w:r>
      <w:r w:rsidRPr="00CE0315">
        <w:rPr>
          <w:rFonts w:eastAsia="標楷體"/>
          <w:kern w:val="0"/>
        </w:rPr>
        <w:t>哪一種教</w:t>
      </w:r>
      <w:r w:rsidRPr="00CE0315">
        <w:rPr>
          <w:rFonts w:eastAsia="標楷體" w:hint="eastAsia"/>
          <w:kern w:val="0"/>
        </w:rPr>
        <w:t>師</w:t>
      </w:r>
      <w:r w:rsidRPr="00CE0315">
        <w:rPr>
          <w:rFonts w:eastAsia="標楷體"/>
          <w:kern w:val="0"/>
        </w:rPr>
        <w:t>文化的型態？</w:t>
      </w:r>
    </w:p>
    <w:p w:rsidR="0050226A" w:rsidRPr="00CE0315" w:rsidRDefault="0050226A" w:rsidP="006E54A3">
      <w:pPr>
        <w:tabs>
          <w:tab w:val="left" w:pos="839"/>
          <w:tab w:val="left" w:pos="2999"/>
          <w:tab w:val="left" w:pos="5159"/>
          <w:tab w:val="left" w:pos="7319"/>
        </w:tabs>
        <w:ind w:leftChars="330" w:left="1123" w:hangingChars="138" w:hanging="331"/>
        <w:jc w:val="both"/>
        <w:rPr>
          <w:rFonts w:eastAsia="標楷體"/>
          <w:kern w:val="0"/>
        </w:rPr>
      </w:pPr>
      <w:r w:rsidRPr="00CE0315">
        <w:rPr>
          <w:rFonts w:eastAsia="標楷體"/>
          <w:kern w:val="0"/>
        </w:rPr>
        <w:t>(A)</w:t>
      </w:r>
      <w:r w:rsidRPr="00CE0315">
        <w:rPr>
          <w:rFonts w:eastAsia="標楷體" w:hint="eastAsia"/>
          <w:kern w:val="0"/>
        </w:rPr>
        <w:t>保守文化</w:t>
      </w:r>
      <w:r w:rsidRPr="00CE0315">
        <w:rPr>
          <w:rFonts w:eastAsia="標楷體" w:hint="eastAsia"/>
          <w:kern w:val="0"/>
        </w:rPr>
        <w:tab/>
      </w:r>
      <w:r w:rsidRPr="00CE0315">
        <w:rPr>
          <w:rFonts w:eastAsia="標楷體"/>
          <w:kern w:val="0"/>
        </w:rPr>
        <w:t>(B)</w:t>
      </w:r>
      <w:r w:rsidRPr="00CE0315">
        <w:rPr>
          <w:rFonts w:eastAsia="標楷體"/>
          <w:kern w:val="0"/>
        </w:rPr>
        <w:t>合作文化</w:t>
      </w:r>
      <w:r w:rsidRPr="00CE0315">
        <w:rPr>
          <w:rFonts w:eastAsia="標楷體" w:hint="eastAsia"/>
          <w:kern w:val="0"/>
        </w:rPr>
        <w:tab/>
      </w:r>
      <w:r w:rsidRPr="00CE0315">
        <w:rPr>
          <w:rFonts w:eastAsia="標楷體"/>
          <w:kern w:val="0"/>
        </w:rPr>
        <w:t>(C)</w:t>
      </w:r>
      <w:r w:rsidRPr="00CE0315">
        <w:rPr>
          <w:rFonts w:eastAsia="標楷體" w:hint="eastAsia"/>
          <w:kern w:val="0"/>
        </w:rPr>
        <w:t>孤立文化</w:t>
      </w:r>
      <w:r w:rsidRPr="00CE0315">
        <w:rPr>
          <w:rFonts w:eastAsia="標楷體" w:hint="eastAsia"/>
          <w:kern w:val="0"/>
        </w:rPr>
        <w:tab/>
      </w:r>
      <w:r w:rsidRPr="00CE0315">
        <w:rPr>
          <w:rFonts w:eastAsia="標楷體"/>
          <w:kern w:val="0"/>
        </w:rPr>
        <w:t>(D)</w:t>
      </w:r>
      <w:r w:rsidRPr="00CE0315">
        <w:rPr>
          <w:rFonts w:eastAsia="標楷體" w:hint="eastAsia"/>
          <w:kern w:val="0"/>
        </w:rPr>
        <w:t>現實文化</w:t>
      </w:r>
    </w:p>
    <w:p w:rsidR="000C3F91" w:rsidRPr="00BA3AB7" w:rsidRDefault="000C3F91" w:rsidP="006E54A3">
      <w:pPr>
        <w:spacing w:beforeLines="100" w:before="360"/>
        <w:ind w:leftChars="200" w:left="792" w:hangingChars="130" w:hanging="312"/>
        <w:jc w:val="both"/>
        <w:rPr>
          <w:rFonts w:eastAsia="標楷體"/>
          <w:kern w:val="0"/>
        </w:rPr>
      </w:pPr>
      <w:r w:rsidRPr="00BA3AB7">
        <w:rPr>
          <w:rFonts w:eastAsia="標楷體" w:hint="eastAsia"/>
          <w:kern w:val="0"/>
        </w:rPr>
        <w:t>17</w:t>
      </w:r>
      <w:r w:rsidRPr="00BA3AB7">
        <w:rPr>
          <w:rFonts w:eastAsia="標楷體"/>
          <w:kern w:val="0"/>
        </w:rPr>
        <w:t>.</w:t>
      </w:r>
      <w:r w:rsidRPr="00BA3AB7">
        <w:rPr>
          <w:rFonts w:eastAsia="標楷體"/>
          <w:kern w:val="0"/>
        </w:rPr>
        <w:tab/>
      </w:r>
      <w:r w:rsidRPr="00BA3AB7">
        <w:rPr>
          <w:rFonts w:eastAsia="標楷體" w:hint="eastAsia"/>
          <w:kern w:val="0"/>
        </w:rPr>
        <w:t>有關教師進行</w:t>
      </w:r>
      <w:proofErr w:type="gramStart"/>
      <w:r w:rsidRPr="00BA3AB7">
        <w:rPr>
          <w:rFonts w:eastAsia="標楷體" w:hint="eastAsia"/>
          <w:kern w:val="0"/>
        </w:rPr>
        <w:t>同儕</w:t>
      </w:r>
      <w:r w:rsidRPr="00BA3AB7">
        <w:rPr>
          <w:rFonts w:eastAsia="標楷體"/>
          <w:kern w:val="0"/>
        </w:rPr>
        <w:t>觀課</w:t>
      </w:r>
      <w:proofErr w:type="gramEnd"/>
      <w:r w:rsidRPr="00BA3AB7">
        <w:rPr>
          <w:rFonts w:eastAsia="標楷體" w:hint="eastAsia"/>
          <w:kern w:val="0"/>
        </w:rPr>
        <w:t>，「解釋論」較關注</w:t>
      </w:r>
      <w:r w:rsidRPr="00BA3AB7">
        <w:rPr>
          <w:rFonts w:eastAsia="標楷體"/>
          <w:kern w:val="0"/>
        </w:rPr>
        <w:t>下列</w:t>
      </w:r>
      <w:r w:rsidRPr="00BA3AB7">
        <w:rPr>
          <w:rFonts w:eastAsia="標楷體" w:hint="eastAsia"/>
          <w:kern w:val="0"/>
        </w:rPr>
        <w:t>哪一項重點</w:t>
      </w:r>
      <w:r w:rsidRPr="00BA3AB7">
        <w:rPr>
          <w:rFonts w:eastAsia="標楷體"/>
          <w:kern w:val="0"/>
        </w:rPr>
        <w:t>？</w:t>
      </w:r>
    </w:p>
    <w:p w:rsidR="000C3F91" w:rsidRPr="00BA3AB7" w:rsidRDefault="000C3F91" w:rsidP="006E54A3">
      <w:pPr>
        <w:tabs>
          <w:tab w:val="left" w:pos="839"/>
          <w:tab w:val="left" w:pos="2999"/>
          <w:tab w:val="left" w:pos="5159"/>
          <w:tab w:val="left" w:pos="7319"/>
        </w:tabs>
        <w:ind w:leftChars="330" w:left="1123" w:hangingChars="138" w:hanging="331"/>
        <w:jc w:val="both"/>
        <w:rPr>
          <w:rFonts w:eastAsia="標楷體"/>
          <w:kern w:val="0"/>
        </w:rPr>
      </w:pPr>
      <w:r w:rsidRPr="00BA3AB7">
        <w:rPr>
          <w:rFonts w:eastAsia="標楷體"/>
          <w:kern w:val="0"/>
        </w:rPr>
        <w:t>(A)</w:t>
      </w:r>
      <w:r w:rsidRPr="00BA3AB7">
        <w:rPr>
          <w:rFonts w:eastAsia="標楷體"/>
          <w:kern w:val="0"/>
        </w:rPr>
        <w:t>觀課時必須邀請校外專家</w:t>
      </w:r>
      <w:r w:rsidRPr="00BA3AB7">
        <w:rPr>
          <w:rFonts w:eastAsia="標楷體" w:hint="eastAsia"/>
          <w:kern w:val="0"/>
        </w:rPr>
        <w:t>並</w:t>
      </w:r>
      <w:r w:rsidRPr="00BA3AB7">
        <w:rPr>
          <w:rFonts w:eastAsia="標楷體"/>
          <w:kern w:val="0"/>
        </w:rPr>
        <w:t>提供學生回饋統計資訊</w:t>
      </w:r>
    </w:p>
    <w:p w:rsidR="000C3F91" w:rsidRPr="00BA3AB7" w:rsidRDefault="000C3F91" w:rsidP="006E54A3">
      <w:pPr>
        <w:tabs>
          <w:tab w:val="left" w:pos="839"/>
          <w:tab w:val="left" w:pos="2999"/>
          <w:tab w:val="left" w:pos="5159"/>
          <w:tab w:val="left" w:pos="7319"/>
        </w:tabs>
        <w:ind w:leftChars="330" w:left="1123" w:hangingChars="138" w:hanging="331"/>
        <w:jc w:val="both"/>
        <w:rPr>
          <w:rFonts w:eastAsia="標楷體"/>
          <w:kern w:val="0"/>
        </w:rPr>
      </w:pPr>
      <w:r w:rsidRPr="00BA3AB7">
        <w:rPr>
          <w:rFonts w:eastAsia="標楷體"/>
          <w:kern w:val="0"/>
        </w:rPr>
        <w:t>(B)</w:t>
      </w:r>
      <w:r w:rsidRPr="00BA3AB7">
        <w:rPr>
          <w:rFonts w:eastAsia="標楷體"/>
          <w:kern w:val="0"/>
        </w:rPr>
        <w:t>觀課者要</w:t>
      </w:r>
      <w:r w:rsidRPr="00BA3AB7">
        <w:rPr>
          <w:rFonts w:eastAsia="標楷體" w:hint="eastAsia"/>
          <w:kern w:val="0"/>
        </w:rPr>
        <w:t>理解</w:t>
      </w:r>
      <w:r w:rsidRPr="00BA3AB7">
        <w:rPr>
          <w:rFonts w:eastAsia="標楷體"/>
          <w:kern w:val="0"/>
        </w:rPr>
        <w:t>被觀課教師的教學意識及班級獨特性</w:t>
      </w:r>
    </w:p>
    <w:p w:rsidR="000C3F91" w:rsidRPr="00BA3AB7" w:rsidRDefault="000C3F91" w:rsidP="006E54A3">
      <w:pPr>
        <w:tabs>
          <w:tab w:val="left" w:pos="839"/>
          <w:tab w:val="left" w:pos="2999"/>
          <w:tab w:val="left" w:pos="5159"/>
          <w:tab w:val="left" w:pos="7319"/>
        </w:tabs>
        <w:ind w:leftChars="330" w:left="1123" w:hangingChars="138" w:hanging="331"/>
        <w:jc w:val="both"/>
        <w:rPr>
          <w:rFonts w:eastAsia="標楷體"/>
          <w:kern w:val="0"/>
        </w:rPr>
      </w:pPr>
      <w:r w:rsidRPr="00BA3AB7">
        <w:rPr>
          <w:rFonts w:eastAsia="標楷體"/>
          <w:kern w:val="0"/>
        </w:rPr>
        <w:t>(C)</w:t>
      </w:r>
      <w:r w:rsidRPr="00BA3AB7">
        <w:rPr>
          <w:rFonts w:eastAsia="標楷體"/>
          <w:kern w:val="0"/>
        </w:rPr>
        <w:t>觀課者應避免主觀價值判斷以遵守</w:t>
      </w:r>
      <w:r w:rsidRPr="00BA3AB7">
        <w:rPr>
          <w:rFonts w:eastAsia="標楷體" w:hint="eastAsia"/>
          <w:kern w:val="0"/>
        </w:rPr>
        <w:t>客觀</w:t>
      </w:r>
      <w:r w:rsidRPr="00BA3AB7">
        <w:rPr>
          <w:rFonts w:eastAsia="標楷體"/>
          <w:kern w:val="0"/>
        </w:rPr>
        <w:t>的教學觀察指標</w:t>
      </w:r>
    </w:p>
    <w:p w:rsidR="000C3F91" w:rsidRPr="00BA3AB7" w:rsidRDefault="000C3F91" w:rsidP="006E54A3">
      <w:pPr>
        <w:tabs>
          <w:tab w:val="left" w:pos="839"/>
          <w:tab w:val="left" w:pos="2999"/>
          <w:tab w:val="left" w:pos="5159"/>
          <w:tab w:val="left" w:pos="7319"/>
        </w:tabs>
        <w:ind w:leftChars="330" w:left="1123" w:hangingChars="138" w:hanging="331"/>
        <w:jc w:val="both"/>
        <w:rPr>
          <w:rFonts w:eastAsia="標楷體"/>
          <w:kern w:val="0"/>
        </w:rPr>
      </w:pPr>
      <w:r w:rsidRPr="00BA3AB7">
        <w:rPr>
          <w:rFonts w:eastAsia="標楷體"/>
          <w:kern w:val="0"/>
        </w:rPr>
        <w:t>(D)</w:t>
      </w:r>
      <w:r w:rsidRPr="00BA3AB7">
        <w:rPr>
          <w:rFonts w:eastAsia="標楷體"/>
          <w:kern w:val="0"/>
        </w:rPr>
        <w:t>觀課者主要關注社會結構再製</w:t>
      </w:r>
      <w:r w:rsidRPr="00BA3AB7">
        <w:rPr>
          <w:rFonts w:eastAsia="標楷體" w:hint="eastAsia"/>
          <w:kern w:val="0"/>
        </w:rPr>
        <w:t>所</w:t>
      </w:r>
      <w:r w:rsidRPr="00BA3AB7">
        <w:rPr>
          <w:rFonts w:eastAsia="標楷體"/>
          <w:kern w:val="0"/>
        </w:rPr>
        <w:t>造成教育機會不均等的現象</w:t>
      </w:r>
    </w:p>
    <w:p w:rsidR="000C3F91" w:rsidRPr="00BA3AB7" w:rsidRDefault="000C3F91" w:rsidP="006E54A3">
      <w:pPr>
        <w:spacing w:beforeLines="100" w:before="360"/>
        <w:ind w:leftChars="200" w:left="792" w:hangingChars="130" w:hanging="312"/>
        <w:jc w:val="both"/>
        <w:rPr>
          <w:rFonts w:eastAsia="標楷體"/>
          <w:kern w:val="0"/>
        </w:rPr>
      </w:pPr>
      <w:r w:rsidRPr="00BA3AB7">
        <w:rPr>
          <w:rFonts w:eastAsia="標楷體"/>
          <w:kern w:val="0"/>
        </w:rPr>
        <w:t>1</w:t>
      </w:r>
      <w:r w:rsidRPr="00BA3AB7">
        <w:rPr>
          <w:rFonts w:eastAsia="標楷體" w:hint="eastAsia"/>
          <w:kern w:val="0"/>
        </w:rPr>
        <w:t>8</w:t>
      </w:r>
      <w:r w:rsidRPr="00BA3AB7">
        <w:rPr>
          <w:rFonts w:eastAsia="標楷體"/>
          <w:kern w:val="0"/>
        </w:rPr>
        <w:t>.</w:t>
      </w:r>
      <w:r w:rsidRPr="00BA3AB7">
        <w:rPr>
          <w:rFonts w:eastAsia="標楷體"/>
          <w:kern w:val="0"/>
        </w:rPr>
        <w:tab/>
      </w:r>
      <w:r w:rsidRPr="00BA3AB7">
        <w:rPr>
          <w:rFonts w:eastAsia="標楷體"/>
          <w:spacing w:val="-2"/>
          <w:kern w:val="0"/>
        </w:rPr>
        <w:t>小華班上有好幾位同學共同捉弄一位剛轉學來的同學，但是小華班上沒有同學敢向老師</w:t>
      </w:r>
      <w:r w:rsidRPr="00BA3AB7">
        <w:rPr>
          <w:rFonts w:eastAsia="標楷體"/>
          <w:kern w:val="0"/>
        </w:rPr>
        <w:t>通報，因為向老師通報消息的人都會被同學嘲笑是告密者，經常</w:t>
      </w:r>
      <w:r w:rsidRPr="00BA3AB7">
        <w:rPr>
          <w:rFonts w:eastAsia="標楷體" w:hint="eastAsia"/>
          <w:kern w:val="0"/>
        </w:rPr>
        <w:t>也</w:t>
      </w:r>
      <w:r w:rsidRPr="00BA3AB7">
        <w:rPr>
          <w:rFonts w:eastAsia="標楷體"/>
          <w:kern w:val="0"/>
        </w:rPr>
        <w:t>會被有意地排擠。這是受到哪種現象所影響？</w:t>
      </w:r>
    </w:p>
    <w:p w:rsidR="000C3F91" w:rsidRPr="00BA3AB7" w:rsidRDefault="000C3F91" w:rsidP="006E54A3">
      <w:pPr>
        <w:tabs>
          <w:tab w:val="left" w:pos="839"/>
          <w:tab w:val="left" w:pos="2999"/>
          <w:tab w:val="left" w:pos="5159"/>
          <w:tab w:val="left" w:pos="7319"/>
        </w:tabs>
        <w:ind w:leftChars="330" w:left="1123" w:hangingChars="138" w:hanging="331"/>
        <w:jc w:val="both"/>
        <w:rPr>
          <w:rFonts w:eastAsia="標楷體"/>
          <w:kern w:val="0"/>
        </w:rPr>
      </w:pPr>
      <w:r w:rsidRPr="00BA3AB7">
        <w:rPr>
          <w:rFonts w:eastAsia="標楷體"/>
          <w:kern w:val="0"/>
        </w:rPr>
        <w:t>(A)</w:t>
      </w:r>
      <w:r w:rsidRPr="00BA3AB7">
        <w:rPr>
          <w:rFonts w:eastAsia="標楷體"/>
          <w:kern w:val="0"/>
        </w:rPr>
        <w:t>班級的選擇功能</w:t>
      </w:r>
      <w:r w:rsidRPr="00BA3AB7">
        <w:rPr>
          <w:rFonts w:eastAsia="標楷體" w:hint="eastAsia"/>
          <w:kern w:val="0"/>
        </w:rPr>
        <w:tab/>
      </w:r>
      <w:r w:rsidRPr="00BA3AB7">
        <w:rPr>
          <w:rFonts w:eastAsia="標楷體" w:hint="eastAsia"/>
          <w:kern w:val="0"/>
        </w:rPr>
        <w:tab/>
      </w:r>
      <w:r w:rsidRPr="00BA3AB7">
        <w:rPr>
          <w:rFonts w:eastAsia="標楷體"/>
          <w:kern w:val="0"/>
        </w:rPr>
        <w:t>(B)</w:t>
      </w:r>
      <w:r w:rsidRPr="00BA3AB7">
        <w:rPr>
          <w:rFonts w:eastAsia="標楷體"/>
          <w:kern w:val="0"/>
        </w:rPr>
        <w:t>班級同儕團體的規範</w:t>
      </w:r>
    </w:p>
    <w:p w:rsidR="000C3F91" w:rsidRPr="00BA3AB7" w:rsidRDefault="000C3F91" w:rsidP="006E54A3">
      <w:pPr>
        <w:tabs>
          <w:tab w:val="left" w:pos="839"/>
          <w:tab w:val="left" w:pos="2999"/>
          <w:tab w:val="left" w:pos="5159"/>
          <w:tab w:val="left" w:pos="7319"/>
        </w:tabs>
        <w:ind w:leftChars="330" w:left="1123" w:hangingChars="138" w:hanging="331"/>
        <w:jc w:val="both"/>
        <w:rPr>
          <w:rFonts w:eastAsia="標楷體"/>
          <w:kern w:val="0"/>
        </w:rPr>
      </w:pPr>
      <w:r w:rsidRPr="00BA3AB7">
        <w:rPr>
          <w:rFonts w:eastAsia="標楷體"/>
          <w:kern w:val="0"/>
        </w:rPr>
        <w:t>(C)</w:t>
      </w:r>
      <w:r w:rsidRPr="00BA3AB7">
        <w:rPr>
          <w:rFonts w:eastAsia="標楷體"/>
          <w:kern w:val="0"/>
        </w:rPr>
        <w:t>班級不良的師生關係</w:t>
      </w:r>
      <w:r w:rsidRPr="00BA3AB7">
        <w:rPr>
          <w:rFonts w:eastAsia="標楷體" w:hint="eastAsia"/>
          <w:kern w:val="0"/>
        </w:rPr>
        <w:tab/>
      </w:r>
      <w:r w:rsidRPr="00BA3AB7">
        <w:rPr>
          <w:rFonts w:eastAsia="標楷體"/>
          <w:kern w:val="0"/>
        </w:rPr>
        <w:t>(D)</w:t>
      </w:r>
      <w:r w:rsidRPr="00BA3AB7">
        <w:rPr>
          <w:rFonts w:eastAsia="標楷體"/>
          <w:kern w:val="0"/>
        </w:rPr>
        <w:t>班級體系制度的規範</w:t>
      </w:r>
    </w:p>
    <w:p w:rsidR="000C3F91" w:rsidRPr="00BA3AB7" w:rsidRDefault="000C3F91" w:rsidP="006E54A3">
      <w:pPr>
        <w:spacing w:beforeLines="100" w:before="360"/>
        <w:ind w:leftChars="200" w:left="792" w:hangingChars="130" w:hanging="312"/>
        <w:jc w:val="both"/>
        <w:rPr>
          <w:rFonts w:eastAsia="標楷體"/>
          <w:kern w:val="0"/>
        </w:rPr>
      </w:pPr>
      <w:r w:rsidRPr="00BA3AB7">
        <w:rPr>
          <w:rFonts w:eastAsia="標楷體"/>
          <w:kern w:val="0"/>
        </w:rPr>
        <w:t>1</w:t>
      </w:r>
      <w:r w:rsidRPr="00BA3AB7">
        <w:rPr>
          <w:rFonts w:eastAsia="標楷體" w:hint="eastAsia"/>
          <w:kern w:val="0"/>
        </w:rPr>
        <w:t>9</w:t>
      </w:r>
      <w:r w:rsidRPr="00BA3AB7">
        <w:rPr>
          <w:rFonts w:eastAsia="標楷體"/>
          <w:kern w:val="0"/>
        </w:rPr>
        <w:t>.</w:t>
      </w:r>
      <w:r w:rsidRPr="00BA3AB7">
        <w:rPr>
          <w:rFonts w:eastAsia="標楷體"/>
          <w:kern w:val="0"/>
        </w:rPr>
        <w:tab/>
      </w:r>
      <w:r w:rsidRPr="00BA3AB7">
        <w:rPr>
          <w:rFonts w:eastAsia="標楷體"/>
          <w:kern w:val="0"/>
        </w:rPr>
        <w:t>下列何種教育目的屬於教育的「內在」價值？</w:t>
      </w:r>
    </w:p>
    <w:p w:rsidR="000C3F91" w:rsidRPr="00BA3AB7" w:rsidRDefault="000C3F91" w:rsidP="006E54A3">
      <w:pPr>
        <w:tabs>
          <w:tab w:val="left" w:pos="839"/>
          <w:tab w:val="left" w:pos="2999"/>
          <w:tab w:val="left" w:pos="5159"/>
          <w:tab w:val="left" w:pos="7080"/>
        </w:tabs>
        <w:ind w:leftChars="330" w:left="1123" w:hangingChars="138" w:hanging="331"/>
        <w:jc w:val="both"/>
        <w:rPr>
          <w:rFonts w:eastAsia="標楷體"/>
          <w:kern w:val="0"/>
        </w:rPr>
      </w:pPr>
      <w:r w:rsidRPr="00BA3AB7">
        <w:rPr>
          <w:rFonts w:eastAsia="標楷體"/>
          <w:kern w:val="0"/>
        </w:rPr>
        <w:t>(A)</w:t>
      </w:r>
      <w:r w:rsidRPr="00BA3AB7">
        <w:rPr>
          <w:rFonts w:eastAsia="標楷體"/>
          <w:kern w:val="0"/>
        </w:rPr>
        <w:t>培養世界公民</w:t>
      </w:r>
      <w:r w:rsidRPr="00BA3AB7">
        <w:rPr>
          <w:rFonts w:eastAsia="標楷體" w:hint="eastAsia"/>
          <w:kern w:val="0"/>
        </w:rPr>
        <w:tab/>
      </w:r>
      <w:r w:rsidRPr="00BA3AB7">
        <w:rPr>
          <w:rFonts w:eastAsia="標楷體" w:hint="eastAsia"/>
          <w:kern w:val="0"/>
        </w:rPr>
        <w:tab/>
      </w:r>
      <w:r w:rsidRPr="00BA3AB7">
        <w:rPr>
          <w:rFonts w:eastAsia="標楷體"/>
          <w:kern w:val="0"/>
        </w:rPr>
        <w:t>(B)</w:t>
      </w:r>
      <w:r w:rsidRPr="00BA3AB7">
        <w:rPr>
          <w:rFonts w:eastAsia="標楷體" w:hint="eastAsia"/>
          <w:kern w:val="0"/>
        </w:rPr>
        <w:t>強化</w:t>
      </w:r>
      <w:r w:rsidRPr="00BA3AB7">
        <w:rPr>
          <w:rFonts w:eastAsia="標楷體"/>
          <w:kern w:val="0"/>
        </w:rPr>
        <w:t>愛國意識</w:t>
      </w:r>
      <w:r w:rsidRPr="00BA3AB7">
        <w:rPr>
          <w:rFonts w:eastAsia="標楷體" w:hint="eastAsia"/>
          <w:kern w:val="0"/>
        </w:rPr>
        <w:tab/>
      </w:r>
    </w:p>
    <w:p w:rsidR="000C3F91" w:rsidRPr="00BA3AB7" w:rsidRDefault="000C3F91" w:rsidP="006E54A3">
      <w:pPr>
        <w:tabs>
          <w:tab w:val="left" w:pos="839"/>
          <w:tab w:val="left" w:pos="2999"/>
          <w:tab w:val="left" w:pos="5159"/>
          <w:tab w:val="left" w:pos="7319"/>
        </w:tabs>
        <w:ind w:leftChars="330" w:left="1123" w:hangingChars="138" w:hanging="331"/>
        <w:jc w:val="both"/>
        <w:rPr>
          <w:rFonts w:eastAsia="標楷體"/>
          <w:kern w:val="0"/>
        </w:rPr>
      </w:pPr>
      <w:r w:rsidRPr="00BA3AB7">
        <w:rPr>
          <w:rFonts w:eastAsia="標楷體"/>
          <w:kern w:val="0"/>
        </w:rPr>
        <w:t>(C)</w:t>
      </w:r>
      <w:r w:rsidRPr="00BA3AB7">
        <w:rPr>
          <w:rFonts w:eastAsia="標楷體"/>
          <w:kern w:val="0"/>
        </w:rPr>
        <w:t>引導學生自我實現</w:t>
      </w:r>
      <w:r w:rsidRPr="00BA3AB7">
        <w:rPr>
          <w:rFonts w:eastAsia="標楷體" w:hint="eastAsia"/>
          <w:kern w:val="0"/>
        </w:rPr>
        <w:tab/>
      </w:r>
      <w:r w:rsidRPr="00BA3AB7">
        <w:rPr>
          <w:rFonts w:eastAsia="標楷體"/>
          <w:kern w:val="0"/>
        </w:rPr>
        <w:t>(D)</w:t>
      </w:r>
      <w:r w:rsidRPr="00BA3AB7">
        <w:rPr>
          <w:rFonts w:eastAsia="標楷體"/>
          <w:kern w:val="0"/>
        </w:rPr>
        <w:t>培育國家經濟人才</w:t>
      </w:r>
    </w:p>
    <w:p w:rsidR="000C3F91" w:rsidRPr="00BA3AB7" w:rsidRDefault="000C3F91" w:rsidP="006E54A3">
      <w:pPr>
        <w:spacing w:beforeLines="100" w:before="360"/>
        <w:ind w:leftChars="200" w:left="792" w:hangingChars="130" w:hanging="312"/>
        <w:jc w:val="both"/>
        <w:rPr>
          <w:rFonts w:eastAsia="標楷體"/>
          <w:kern w:val="0"/>
        </w:rPr>
      </w:pPr>
    </w:p>
    <w:p w:rsidR="000C3F91" w:rsidRPr="00BA3AB7" w:rsidRDefault="000C3F91" w:rsidP="006E54A3">
      <w:pPr>
        <w:spacing w:beforeLines="100" w:before="360"/>
        <w:ind w:leftChars="200" w:left="792" w:hangingChars="130" w:hanging="312"/>
        <w:jc w:val="both"/>
        <w:rPr>
          <w:rFonts w:eastAsia="標楷體"/>
          <w:kern w:val="0"/>
        </w:rPr>
      </w:pPr>
      <w:r w:rsidRPr="00BA3AB7">
        <w:rPr>
          <w:rFonts w:eastAsia="標楷體"/>
          <w:kern w:val="0"/>
        </w:rPr>
        <w:lastRenderedPageBreak/>
        <w:t>2</w:t>
      </w:r>
      <w:r w:rsidRPr="00BA3AB7">
        <w:rPr>
          <w:rFonts w:eastAsia="標楷體" w:hint="eastAsia"/>
          <w:kern w:val="0"/>
        </w:rPr>
        <w:t>0</w:t>
      </w:r>
      <w:r w:rsidRPr="00BA3AB7">
        <w:rPr>
          <w:rFonts w:eastAsia="標楷體"/>
          <w:kern w:val="0"/>
        </w:rPr>
        <w:t>.</w:t>
      </w:r>
      <w:r w:rsidRPr="00BA3AB7">
        <w:rPr>
          <w:rFonts w:eastAsia="標楷體"/>
          <w:kern w:val="0"/>
        </w:rPr>
        <w:tab/>
      </w:r>
      <w:r w:rsidRPr="00BA3AB7">
        <w:rPr>
          <w:rFonts w:eastAsia="標楷體"/>
          <w:kern w:val="0"/>
        </w:rPr>
        <w:t>下列何者</w:t>
      </w:r>
      <w:r w:rsidRPr="00BA3AB7">
        <w:rPr>
          <w:rFonts w:eastAsia="標楷體"/>
          <w:kern w:val="0"/>
          <w:u w:val="single"/>
        </w:rPr>
        <w:t>不會</w:t>
      </w:r>
      <w:r w:rsidRPr="00BA3AB7">
        <w:rPr>
          <w:rFonts w:eastAsia="標楷體"/>
          <w:kern w:val="0"/>
        </w:rPr>
        <w:t>是存在主義教育哲學的內涵？</w:t>
      </w:r>
    </w:p>
    <w:p w:rsidR="000C3F91" w:rsidRPr="00BA3AB7" w:rsidRDefault="000C3F91" w:rsidP="006E54A3">
      <w:pPr>
        <w:tabs>
          <w:tab w:val="left" w:pos="839"/>
          <w:tab w:val="left" w:pos="2999"/>
          <w:tab w:val="left" w:pos="5159"/>
          <w:tab w:val="left" w:pos="7319"/>
        </w:tabs>
        <w:ind w:leftChars="330" w:left="1123" w:hangingChars="138" w:hanging="331"/>
        <w:jc w:val="both"/>
        <w:rPr>
          <w:rFonts w:eastAsia="標楷體"/>
          <w:kern w:val="0"/>
        </w:rPr>
      </w:pPr>
      <w:r w:rsidRPr="00BA3AB7">
        <w:rPr>
          <w:rFonts w:eastAsia="標楷體"/>
          <w:kern w:val="0"/>
        </w:rPr>
        <w:t>(A)</w:t>
      </w:r>
      <w:r w:rsidRPr="00BA3AB7">
        <w:rPr>
          <w:rFonts w:eastAsia="標楷體"/>
          <w:kern w:val="0"/>
        </w:rPr>
        <w:t>教學方法強調理性思考與認知</w:t>
      </w:r>
    </w:p>
    <w:p w:rsidR="000C3F91" w:rsidRPr="00BA3AB7" w:rsidRDefault="000C3F91" w:rsidP="006E54A3">
      <w:pPr>
        <w:tabs>
          <w:tab w:val="left" w:pos="839"/>
          <w:tab w:val="left" w:pos="2999"/>
          <w:tab w:val="left" w:pos="5159"/>
          <w:tab w:val="left" w:pos="7319"/>
        </w:tabs>
        <w:ind w:leftChars="330" w:left="1123" w:hangingChars="138" w:hanging="331"/>
        <w:jc w:val="both"/>
        <w:rPr>
          <w:rFonts w:eastAsia="標楷體"/>
          <w:kern w:val="0"/>
        </w:rPr>
      </w:pPr>
      <w:r w:rsidRPr="00BA3AB7">
        <w:rPr>
          <w:rFonts w:eastAsia="標楷體"/>
          <w:kern w:val="0"/>
        </w:rPr>
        <w:t>(B)</w:t>
      </w:r>
      <w:r w:rsidRPr="00BA3AB7">
        <w:rPr>
          <w:rFonts w:eastAsia="標楷體"/>
          <w:kern w:val="0"/>
        </w:rPr>
        <w:t>課程內容重視情感教育與生命教育</w:t>
      </w:r>
    </w:p>
    <w:p w:rsidR="000C3F91" w:rsidRPr="00BA3AB7" w:rsidRDefault="000C3F91" w:rsidP="006E54A3">
      <w:pPr>
        <w:tabs>
          <w:tab w:val="left" w:pos="839"/>
          <w:tab w:val="left" w:pos="2999"/>
          <w:tab w:val="left" w:pos="5159"/>
          <w:tab w:val="left" w:pos="7319"/>
        </w:tabs>
        <w:ind w:leftChars="330" w:left="1123" w:hangingChars="138" w:hanging="331"/>
        <w:jc w:val="both"/>
        <w:rPr>
          <w:rFonts w:eastAsia="標楷體"/>
          <w:kern w:val="0"/>
        </w:rPr>
      </w:pPr>
      <w:r w:rsidRPr="00BA3AB7">
        <w:rPr>
          <w:rFonts w:eastAsia="標楷體"/>
          <w:kern w:val="0"/>
        </w:rPr>
        <w:t>(C)</w:t>
      </w:r>
      <w:r w:rsidRPr="00BA3AB7">
        <w:rPr>
          <w:rFonts w:eastAsia="標楷體"/>
          <w:kern w:val="0"/>
        </w:rPr>
        <w:t>強調師生之間是「我</w:t>
      </w:r>
      <w:r w:rsidRPr="00BA3AB7">
        <w:rPr>
          <w:rFonts w:eastAsia="標楷體"/>
          <w:kern w:val="0"/>
        </w:rPr>
        <w:t>-</w:t>
      </w:r>
      <w:r w:rsidRPr="00BA3AB7">
        <w:rPr>
          <w:rFonts w:eastAsia="標楷體"/>
          <w:kern w:val="0"/>
        </w:rPr>
        <w:t>汝」</w:t>
      </w:r>
      <w:r w:rsidRPr="00BA3AB7">
        <w:rPr>
          <w:rFonts w:eastAsia="標楷體"/>
          <w:kern w:val="0"/>
        </w:rPr>
        <w:t>(I-Thou)</w:t>
      </w:r>
      <w:r w:rsidRPr="00BA3AB7">
        <w:rPr>
          <w:rFonts w:eastAsia="標楷體"/>
          <w:kern w:val="0"/>
        </w:rPr>
        <w:t>關係</w:t>
      </w:r>
    </w:p>
    <w:p w:rsidR="000C3F91" w:rsidRPr="00BA3AB7" w:rsidRDefault="000C3F91" w:rsidP="006E54A3">
      <w:pPr>
        <w:tabs>
          <w:tab w:val="left" w:pos="839"/>
          <w:tab w:val="left" w:pos="2999"/>
          <w:tab w:val="left" w:pos="5159"/>
          <w:tab w:val="left" w:pos="7319"/>
        </w:tabs>
        <w:ind w:leftChars="330" w:left="1123" w:hangingChars="138" w:hanging="331"/>
        <w:jc w:val="both"/>
        <w:rPr>
          <w:rFonts w:eastAsia="標楷體"/>
          <w:kern w:val="0"/>
        </w:rPr>
      </w:pPr>
      <w:r w:rsidRPr="00BA3AB7">
        <w:rPr>
          <w:rFonts w:eastAsia="標楷體"/>
          <w:kern w:val="0"/>
        </w:rPr>
        <w:t>(D)</w:t>
      </w:r>
      <w:r w:rsidRPr="00BA3AB7">
        <w:rPr>
          <w:rFonts w:eastAsia="標楷體"/>
          <w:kern w:val="0"/>
        </w:rPr>
        <w:t>主張教育在於幫助個人對自己的人生作出抉擇並自我負責</w:t>
      </w:r>
    </w:p>
    <w:p w:rsidR="000C3F91" w:rsidRPr="00BA3AB7" w:rsidRDefault="000C3F91" w:rsidP="006E54A3">
      <w:pPr>
        <w:spacing w:beforeLines="100" w:before="360"/>
        <w:ind w:leftChars="200" w:left="792" w:hangingChars="130" w:hanging="312"/>
        <w:jc w:val="both"/>
        <w:rPr>
          <w:rFonts w:eastAsia="標楷體"/>
          <w:kern w:val="0"/>
        </w:rPr>
      </w:pPr>
      <w:r w:rsidRPr="00BA3AB7">
        <w:rPr>
          <w:rFonts w:eastAsia="標楷體" w:hint="eastAsia"/>
          <w:kern w:val="0"/>
        </w:rPr>
        <w:t>21</w:t>
      </w:r>
      <w:r w:rsidRPr="00BA3AB7">
        <w:rPr>
          <w:rFonts w:eastAsia="標楷體"/>
          <w:kern w:val="0"/>
        </w:rPr>
        <w:t>.</w:t>
      </w:r>
      <w:r w:rsidRPr="00BA3AB7">
        <w:rPr>
          <w:rFonts w:eastAsia="標楷體"/>
          <w:kern w:val="0"/>
        </w:rPr>
        <w:tab/>
      </w:r>
      <w:r w:rsidRPr="00BA3AB7">
        <w:rPr>
          <w:rFonts w:eastAsia="標楷體"/>
          <w:kern w:val="0"/>
        </w:rPr>
        <w:t>張老師授課時，時常會提醒學生應該以「盡信書不如無書」的學習態度來看待閱讀</w:t>
      </w:r>
      <w:r w:rsidRPr="00BA3AB7">
        <w:rPr>
          <w:rFonts w:eastAsia="標楷體" w:hint="eastAsia"/>
          <w:kern w:val="0"/>
        </w:rPr>
        <w:t xml:space="preserve">    </w:t>
      </w:r>
      <w:r w:rsidRPr="00BA3AB7">
        <w:rPr>
          <w:rFonts w:eastAsia="標楷體"/>
          <w:kern w:val="0"/>
        </w:rPr>
        <w:t>材料與授課內容，鼓勵學生在有疑問</w:t>
      </w:r>
      <w:r w:rsidRPr="00BA3AB7">
        <w:rPr>
          <w:rFonts w:eastAsia="標楷體" w:hint="eastAsia"/>
          <w:kern w:val="0"/>
        </w:rPr>
        <w:t>或</w:t>
      </w:r>
      <w:r w:rsidRPr="00BA3AB7">
        <w:rPr>
          <w:rFonts w:eastAsia="標楷體"/>
          <w:kern w:val="0"/>
        </w:rPr>
        <w:t>不懂的地方，盡量提問，希望藉此培養學生的求真精神。張老師此舉主要是鼓勵哪種學習態度？</w:t>
      </w:r>
    </w:p>
    <w:p w:rsidR="000C3F91" w:rsidRPr="00BA3AB7" w:rsidRDefault="000C3F91" w:rsidP="006E54A3">
      <w:pPr>
        <w:tabs>
          <w:tab w:val="left" w:pos="839"/>
          <w:tab w:val="left" w:pos="2999"/>
          <w:tab w:val="left" w:pos="5159"/>
          <w:tab w:val="left" w:pos="7319"/>
        </w:tabs>
        <w:ind w:leftChars="330" w:left="1123" w:hangingChars="138" w:hanging="331"/>
        <w:jc w:val="both"/>
        <w:rPr>
          <w:rFonts w:eastAsia="標楷體"/>
          <w:kern w:val="0"/>
        </w:rPr>
      </w:pPr>
      <w:r w:rsidRPr="00BA3AB7">
        <w:rPr>
          <w:rFonts w:eastAsia="標楷體"/>
          <w:kern w:val="0"/>
        </w:rPr>
        <w:t>(A)</w:t>
      </w:r>
      <w:r w:rsidRPr="00BA3AB7">
        <w:rPr>
          <w:rFonts w:eastAsia="標楷體"/>
          <w:kern w:val="0"/>
        </w:rPr>
        <w:t>感官察覺</w:t>
      </w:r>
      <w:r w:rsidRPr="00BA3AB7">
        <w:rPr>
          <w:rFonts w:eastAsia="標楷體" w:hint="eastAsia"/>
          <w:kern w:val="0"/>
        </w:rPr>
        <w:tab/>
      </w:r>
      <w:r w:rsidRPr="00BA3AB7">
        <w:rPr>
          <w:rFonts w:eastAsia="標楷體"/>
          <w:kern w:val="0"/>
        </w:rPr>
        <w:t>(B)</w:t>
      </w:r>
      <w:r w:rsidRPr="00BA3AB7">
        <w:rPr>
          <w:rFonts w:eastAsia="標楷體"/>
          <w:kern w:val="0"/>
        </w:rPr>
        <w:t>理性批判</w:t>
      </w:r>
      <w:r w:rsidRPr="00BA3AB7">
        <w:rPr>
          <w:rFonts w:eastAsia="標楷體" w:hint="eastAsia"/>
          <w:kern w:val="0"/>
        </w:rPr>
        <w:tab/>
      </w:r>
      <w:r w:rsidRPr="00BA3AB7">
        <w:rPr>
          <w:rFonts w:eastAsia="標楷體"/>
          <w:kern w:val="0"/>
        </w:rPr>
        <w:t>(C)</w:t>
      </w:r>
      <w:r w:rsidRPr="00BA3AB7">
        <w:rPr>
          <w:rFonts w:eastAsia="標楷體"/>
          <w:kern w:val="0"/>
        </w:rPr>
        <w:t>直覺領悟</w:t>
      </w:r>
      <w:r w:rsidRPr="00BA3AB7">
        <w:rPr>
          <w:rFonts w:eastAsia="標楷體" w:hint="eastAsia"/>
          <w:kern w:val="0"/>
        </w:rPr>
        <w:tab/>
      </w:r>
      <w:r w:rsidRPr="00BA3AB7">
        <w:rPr>
          <w:rFonts w:eastAsia="標楷體"/>
          <w:kern w:val="0"/>
        </w:rPr>
        <w:t>(D)</w:t>
      </w:r>
      <w:r w:rsidRPr="00BA3AB7">
        <w:rPr>
          <w:rFonts w:eastAsia="標楷體"/>
          <w:kern w:val="0"/>
        </w:rPr>
        <w:t>權威服從</w:t>
      </w:r>
    </w:p>
    <w:p w:rsidR="000C3F91" w:rsidRPr="00BA3AB7" w:rsidRDefault="000C3F91" w:rsidP="006E54A3">
      <w:pPr>
        <w:spacing w:beforeLines="100" w:before="360"/>
        <w:ind w:leftChars="200" w:left="792" w:hangingChars="130" w:hanging="312"/>
        <w:jc w:val="both"/>
        <w:rPr>
          <w:rFonts w:eastAsia="標楷體"/>
          <w:kern w:val="0"/>
        </w:rPr>
      </w:pPr>
      <w:r w:rsidRPr="00BA3AB7">
        <w:rPr>
          <w:rFonts w:eastAsia="標楷體" w:hint="eastAsia"/>
          <w:kern w:val="0"/>
        </w:rPr>
        <w:t>22</w:t>
      </w:r>
      <w:r w:rsidRPr="00BA3AB7">
        <w:rPr>
          <w:rFonts w:eastAsia="標楷體"/>
          <w:kern w:val="0"/>
        </w:rPr>
        <w:t>.</w:t>
      </w:r>
      <w:r w:rsidRPr="00BA3AB7">
        <w:rPr>
          <w:rFonts w:eastAsia="標楷體"/>
          <w:kern w:val="0"/>
        </w:rPr>
        <w:tab/>
      </w:r>
      <w:r w:rsidRPr="00BA3AB7">
        <w:rPr>
          <w:rFonts w:eastAsia="標楷體"/>
          <w:kern w:val="0"/>
        </w:rPr>
        <w:t>下述哪一種主張比較傾向於精粹主義</w:t>
      </w:r>
      <w:r w:rsidRPr="00BA3AB7">
        <w:rPr>
          <w:rFonts w:eastAsia="標楷體" w:hint="eastAsia"/>
          <w:kern w:val="0"/>
        </w:rPr>
        <w:t>(</w:t>
      </w:r>
      <w:r w:rsidRPr="00BA3AB7">
        <w:rPr>
          <w:rFonts w:eastAsia="標楷體"/>
          <w:kern w:val="0"/>
        </w:rPr>
        <w:t>essentialism</w:t>
      </w:r>
      <w:r w:rsidRPr="00BA3AB7">
        <w:rPr>
          <w:rFonts w:eastAsia="標楷體" w:hint="eastAsia"/>
          <w:kern w:val="0"/>
        </w:rPr>
        <w:t>)</w:t>
      </w:r>
      <w:r w:rsidRPr="00BA3AB7">
        <w:rPr>
          <w:rFonts w:eastAsia="標楷體"/>
          <w:kern w:val="0"/>
        </w:rPr>
        <w:t>教育觀？</w:t>
      </w:r>
    </w:p>
    <w:p w:rsidR="000C3F91" w:rsidRPr="00BA3AB7" w:rsidRDefault="000C3F91" w:rsidP="006E54A3">
      <w:pPr>
        <w:tabs>
          <w:tab w:val="left" w:pos="839"/>
          <w:tab w:val="left" w:pos="2999"/>
          <w:tab w:val="left" w:pos="5159"/>
          <w:tab w:val="left" w:pos="7319"/>
        </w:tabs>
        <w:ind w:leftChars="330" w:left="1123" w:hangingChars="138" w:hanging="331"/>
        <w:jc w:val="both"/>
        <w:rPr>
          <w:rFonts w:eastAsia="標楷體"/>
          <w:kern w:val="0"/>
        </w:rPr>
      </w:pPr>
      <w:r w:rsidRPr="00BA3AB7">
        <w:rPr>
          <w:rFonts w:eastAsia="標楷體"/>
          <w:kern w:val="0"/>
        </w:rPr>
        <w:t>(A)</w:t>
      </w:r>
      <w:r w:rsidRPr="00BA3AB7">
        <w:rPr>
          <w:rFonts w:eastAsia="標楷體"/>
          <w:kern w:val="0"/>
        </w:rPr>
        <w:t>學習內容應依照學生的興趣規劃</w:t>
      </w:r>
    </w:p>
    <w:p w:rsidR="000C3F91" w:rsidRPr="00BA3AB7" w:rsidRDefault="000C3F91" w:rsidP="006E54A3">
      <w:pPr>
        <w:tabs>
          <w:tab w:val="left" w:pos="839"/>
          <w:tab w:val="left" w:pos="2999"/>
          <w:tab w:val="left" w:pos="5159"/>
          <w:tab w:val="left" w:pos="7319"/>
        </w:tabs>
        <w:ind w:leftChars="330" w:left="1123" w:hangingChars="138" w:hanging="331"/>
        <w:jc w:val="both"/>
        <w:rPr>
          <w:rFonts w:eastAsia="標楷體"/>
          <w:kern w:val="0"/>
        </w:rPr>
      </w:pPr>
      <w:r w:rsidRPr="00BA3AB7">
        <w:rPr>
          <w:rFonts w:eastAsia="標楷體"/>
          <w:kern w:val="0"/>
        </w:rPr>
        <w:t>(B)</w:t>
      </w:r>
      <w:r w:rsidRPr="00BA3AB7">
        <w:rPr>
          <w:rFonts w:eastAsia="標楷體"/>
          <w:kern w:val="0"/>
        </w:rPr>
        <w:t>學生學習成績是公平競爭優勝劣敗的結果</w:t>
      </w:r>
    </w:p>
    <w:p w:rsidR="000C3F91" w:rsidRPr="00BA3AB7" w:rsidRDefault="000C3F91" w:rsidP="006E54A3">
      <w:pPr>
        <w:tabs>
          <w:tab w:val="left" w:pos="839"/>
          <w:tab w:val="left" w:pos="2999"/>
          <w:tab w:val="left" w:pos="5159"/>
          <w:tab w:val="left" w:pos="7319"/>
        </w:tabs>
        <w:ind w:leftChars="330" w:left="1123" w:hangingChars="138" w:hanging="331"/>
        <w:jc w:val="both"/>
        <w:rPr>
          <w:rFonts w:eastAsia="標楷體"/>
          <w:kern w:val="0"/>
        </w:rPr>
      </w:pPr>
      <w:r w:rsidRPr="00BA3AB7">
        <w:rPr>
          <w:rFonts w:eastAsia="標楷體"/>
          <w:kern w:val="0"/>
        </w:rPr>
        <w:t>(C)</w:t>
      </w:r>
      <w:r w:rsidRPr="00BA3AB7">
        <w:rPr>
          <w:rFonts w:eastAsia="標楷體"/>
          <w:kern w:val="0"/>
        </w:rPr>
        <w:t>教師要公平對待每位學生，所以每位學生都應該有一樣的進度</w:t>
      </w:r>
    </w:p>
    <w:p w:rsidR="000C3F91" w:rsidRPr="00BA3AB7" w:rsidRDefault="000C3F91" w:rsidP="006E54A3">
      <w:pPr>
        <w:tabs>
          <w:tab w:val="left" w:pos="839"/>
          <w:tab w:val="left" w:pos="2999"/>
          <w:tab w:val="left" w:pos="5159"/>
          <w:tab w:val="left" w:pos="7319"/>
        </w:tabs>
        <w:ind w:leftChars="330" w:left="1123" w:hangingChars="138" w:hanging="331"/>
        <w:jc w:val="both"/>
        <w:rPr>
          <w:rFonts w:eastAsia="標楷體"/>
          <w:kern w:val="0"/>
        </w:rPr>
      </w:pPr>
      <w:r w:rsidRPr="00BA3AB7">
        <w:rPr>
          <w:rFonts w:eastAsia="標楷體"/>
          <w:kern w:val="0"/>
        </w:rPr>
        <w:t>(D)</w:t>
      </w:r>
      <w:r w:rsidRPr="00BA3AB7">
        <w:rPr>
          <w:rFonts w:eastAsia="標楷體"/>
          <w:kern w:val="0"/>
        </w:rPr>
        <w:t>國民教育的教材應該讓學生都可以獲得最基本且重要的知識與能力</w:t>
      </w:r>
    </w:p>
    <w:p w:rsidR="00F03CA5" w:rsidRPr="00CE0315" w:rsidRDefault="00F03CA5" w:rsidP="006E54A3">
      <w:pPr>
        <w:spacing w:beforeLines="100" w:before="360"/>
        <w:ind w:leftChars="200" w:left="792" w:hangingChars="130" w:hanging="312"/>
        <w:jc w:val="both"/>
        <w:rPr>
          <w:rFonts w:eastAsia="標楷體"/>
          <w:kern w:val="0"/>
        </w:rPr>
      </w:pPr>
      <w:r w:rsidRPr="00CE0315">
        <w:rPr>
          <w:rFonts w:eastAsia="標楷體" w:hint="eastAsia"/>
          <w:kern w:val="0"/>
        </w:rPr>
        <w:t>23</w:t>
      </w:r>
      <w:r w:rsidRPr="00CE0315">
        <w:rPr>
          <w:rFonts w:eastAsia="標楷體"/>
          <w:kern w:val="0"/>
        </w:rPr>
        <w:t>.</w:t>
      </w:r>
      <w:r w:rsidRPr="00CE0315">
        <w:rPr>
          <w:rFonts w:eastAsia="標楷體"/>
          <w:kern w:val="0"/>
        </w:rPr>
        <w:tab/>
      </w:r>
      <w:r w:rsidRPr="00CE0315">
        <w:rPr>
          <w:rFonts w:eastAsia="標楷體"/>
          <w:kern w:val="0"/>
        </w:rPr>
        <w:t>皮德思</w:t>
      </w:r>
      <w:r w:rsidRPr="00CE0315">
        <w:rPr>
          <w:rFonts w:eastAsia="標楷體"/>
          <w:kern w:val="0"/>
        </w:rPr>
        <w:t>(R. S. Peters</w:t>
      </w:r>
      <w:proofErr w:type="gramStart"/>
      <w:r w:rsidRPr="00CE0315">
        <w:rPr>
          <w:rFonts w:eastAsia="標楷體"/>
          <w:kern w:val="0"/>
        </w:rPr>
        <w:t>)</w:t>
      </w:r>
      <w:r w:rsidRPr="00CE0315">
        <w:rPr>
          <w:rFonts w:eastAsia="標楷體"/>
          <w:kern w:val="0"/>
        </w:rPr>
        <w:t>提出教育的三個規準</w:t>
      </w:r>
      <w:proofErr w:type="gramEnd"/>
      <w:r w:rsidRPr="00CE0315">
        <w:rPr>
          <w:rFonts w:eastAsia="標楷體"/>
          <w:kern w:val="0"/>
        </w:rPr>
        <w:t>，將教育視為啓發引導的歷程</w:t>
      </w:r>
      <w:r w:rsidRPr="00CE0315">
        <w:rPr>
          <w:rFonts w:eastAsia="標楷體" w:hint="eastAsia"/>
          <w:kern w:val="0"/>
        </w:rPr>
        <w:t>。</w:t>
      </w:r>
      <w:r w:rsidRPr="00CE0315">
        <w:rPr>
          <w:rFonts w:eastAsia="標楷體"/>
          <w:kern w:val="0"/>
        </w:rPr>
        <w:t>下列何者符合其說法？</w:t>
      </w:r>
    </w:p>
    <w:p w:rsidR="00F03CA5" w:rsidRPr="00CE0315" w:rsidRDefault="00F03CA5" w:rsidP="006E54A3">
      <w:pPr>
        <w:tabs>
          <w:tab w:val="left" w:pos="839"/>
          <w:tab w:val="left" w:pos="2999"/>
          <w:tab w:val="left" w:pos="5159"/>
          <w:tab w:val="left" w:pos="7319"/>
        </w:tabs>
        <w:ind w:leftChars="330" w:left="1123" w:hangingChars="138" w:hanging="331"/>
        <w:jc w:val="both"/>
        <w:rPr>
          <w:rFonts w:eastAsia="標楷體"/>
          <w:kern w:val="0"/>
        </w:rPr>
      </w:pPr>
      <w:r w:rsidRPr="00CE0315">
        <w:rPr>
          <w:rFonts w:eastAsia="標楷體"/>
          <w:kern w:val="0"/>
        </w:rPr>
        <w:t>(A)</w:t>
      </w:r>
      <w:r w:rsidRPr="00CE0315">
        <w:rPr>
          <w:rFonts w:eastAsia="標楷體"/>
          <w:kern w:val="0"/>
        </w:rPr>
        <w:t>教學的內容不能違反道德，這是屬於教育的合認知性</w:t>
      </w:r>
    </w:p>
    <w:p w:rsidR="00F03CA5" w:rsidRPr="00CE0315" w:rsidRDefault="00F03CA5" w:rsidP="006E54A3">
      <w:pPr>
        <w:tabs>
          <w:tab w:val="left" w:pos="839"/>
          <w:tab w:val="left" w:pos="2999"/>
          <w:tab w:val="left" w:pos="5159"/>
          <w:tab w:val="left" w:pos="7319"/>
        </w:tabs>
        <w:ind w:leftChars="330" w:left="1123" w:hangingChars="138" w:hanging="331"/>
        <w:jc w:val="both"/>
        <w:rPr>
          <w:rFonts w:eastAsia="標楷體"/>
          <w:kern w:val="0"/>
        </w:rPr>
      </w:pPr>
      <w:r w:rsidRPr="00CE0315">
        <w:rPr>
          <w:rFonts w:eastAsia="標楷體"/>
          <w:kern w:val="0"/>
        </w:rPr>
        <w:t>(B)</w:t>
      </w:r>
      <w:r>
        <w:rPr>
          <w:rFonts w:eastAsia="標楷體"/>
          <w:kern w:val="0"/>
        </w:rPr>
        <w:t>經典閱讀比賓果遊戲來得恰當，</w:t>
      </w:r>
      <w:r w:rsidRPr="00CE0315">
        <w:rPr>
          <w:rFonts w:eastAsia="標楷體"/>
          <w:kern w:val="0"/>
        </w:rPr>
        <w:t>因為其符合教育的價值性</w:t>
      </w:r>
    </w:p>
    <w:p w:rsidR="00F03CA5" w:rsidRPr="00CE0315" w:rsidRDefault="00F03CA5" w:rsidP="006E54A3">
      <w:pPr>
        <w:tabs>
          <w:tab w:val="left" w:pos="839"/>
          <w:tab w:val="left" w:pos="2999"/>
          <w:tab w:val="left" w:pos="5159"/>
          <w:tab w:val="left" w:pos="7319"/>
        </w:tabs>
        <w:ind w:leftChars="330" w:left="1123" w:hangingChars="138" w:hanging="331"/>
        <w:jc w:val="both"/>
        <w:rPr>
          <w:rFonts w:eastAsia="標楷體"/>
          <w:kern w:val="0"/>
        </w:rPr>
      </w:pPr>
      <w:r w:rsidRPr="00CE0315">
        <w:rPr>
          <w:rFonts w:eastAsia="標楷體"/>
          <w:kern w:val="0"/>
        </w:rPr>
        <w:t>(C)</w:t>
      </w:r>
      <w:r w:rsidRPr="00CE0315">
        <w:rPr>
          <w:rFonts w:eastAsia="標楷體"/>
          <w:kern w:val="0"/>
        </w:rPr>
        <w:t>占星術不能在正式課堂上傳授，因為其不符合教育的價值性</w:t>
      </w:r>
    </w:p>
    <w:p w:rsidR="00F03CA5" w:rsidRPr="00CE0315" w:rsidRDefault="00F03CA5" w:rsidP="006E54A3">
      <w:pPr>
        <w:tabs>
          <w:tab w:val="left" w:pos="839"/>
          <w:tab w:val="left" w:pos="2999"/>
          <w:tab w:val="left" w:pos="5159"/>
          <w:tab w:val="left" w:pos="7319"/>
        </w:tabs>
        <w:ind w:leftChars="330" w:left="1123" w:hangingChars="138" w:hanging="331"/>
        <w:jc w:val="both"/>
        <w:rPr>
          <w:rFonts w:eastAsia="標楷體"/>
          <w:kern w:val="0"/>
        </w:rPr>
      </w:pPr>
      <w:r w:rsidRPr="00CE0315">
        <w:rPr>
          <w:rFonts w:eastAsia="標楷體"/>
          <w:kern w:val="0"/>
        </w:rPr>
        <w:t>(D)</w:t>
      </w:r>
      <w:r w:rsidRPr="00CE0315">
        <w:rPr>
          <w:rFonts w:eastAsia="標楷體"/>
          <w:kern w:val="0"/>
        </w:rPr>
        <w:t>教師不能像馴獸師一樣訓練學生，才不會違背教育的合認知性</w:t>
      </w:r>
    </w:p>
    <w:p w:rsidR="00F03CA5" w:rsidRPr="00CE0315" w:rsidRDefault="00F03CA5" w:rsidP="006E54A3">
      <w:pPr>
        <w:spacing w:beforeLines="100" w:before="360"/>
        <w:ind w:leftChars="200" w:left="792" w:hangingChars="130" w:hanging="312"/>
        <w:jc w:val="both"/>
        <w:rPr>
          <w:rFonts w:eastAsia="標楷體"/>
          <w:kern w:val="0"/>
        </w:rPr>
      </w:pPr>
      <w:r w:rsidRPr="00CE0315">
        <w:rPr>
          <w:rFonts w:eastAsia="標楷體" w:hint="eastAsia"/>
          <w:kern w:val="0"/>
        </w:rPr>
        <w:t>24</w:t>
      </w:r>
      <w:r w:rsidRPr="00CE0315">
        <w:rPr>
          <w:rFonts w:eastAsia="標楷體"/>
          <w:kern w:val="0"/>
        </w:rPr>
        <w:t>.</w:t>
      </w:r>
      <w:r w:rsidRPr="00CE0315">
        <w:rPr>
          <w:rFonts w:eastAsia="標楷體"/>
          <w:kern w:val="0"/>
        </w:rPr>
        <w:tab/>
      </w:r>
      <w:r w:rsidRPr="00CE0315">
        <w:rPr>
          <w:rFonts w:eastAsia="標楷體"/>
          <w:kern w:val="0"/>
        </w:rPr>
        <w:t>下列何者較接近後現代主義的教育主張？</w:t>
      </w:r>
    </w:p>
    <w:p w:rsidR="00F03CA5" w:rsidRPr="00CE0315" w:rsidRDefault="00F03CA5" w:rsidP="006E54A3">
      <w:pPr>
        <w:tabs>
          <w:tab w:val="left" w:pos="839"/>
          <w:tab w:val="left" w:pos="2999"/>
          <w:tab w:val="left" w:pos="5159"/>
          <w:tab w:val="left" w:pos="7319"/>
        </w:tabs>
        <w:ind w:leftChars="330" w:left="1123" w:hangingChars="138" w:hanging="331"/>
        <w:jc w:val="both"/>
        <w:rPr>
          <w:rFonts w:eastAsia="標楷體"/>
          <w:kern w:val="0"/>
        </w:rPr>
      </w:pPr>
      <w:r w:rsidRPr="00CE0315">
        <w:rPr>
          <w:rFonts w:eastAsia="標楷體"/>
          <w:kern w:val="0"/>
        </w:rPr>
        <w:t>(A)</w:t>
      </w:r>
      <w:r w:rsidRPr="00CE0315">
        <w:rPr>
          <w:rFonts w:eastAsia="標楷體"/>
          <w:kern w:val="0"/>
        </w:rPr>
        <w:t>教育應重視文化的</w:t>
      </w:r>
      <w:r w:rsidRPr="00CE0315">
        <w:rPr>
          <w:rFonts w:eastAsia="標楷體" w:hint="eastAsia"/>
          <w:kern w:val="0"/>
        </w:rPr>
        <w:t>獨特</w:t>
      </w:r>
      <w:r w:rsidRPr="00CE0315">
        <w:rPr>
          <w:rFonts w:eastAsia="標楷體"/>
          <w:kern w:val="0"/>
        </w:rPr>
        <w:t>性</w:t>
      </w:r>
      <w:r w:rsidRPr="00CE0315">
        <w:rPr>
          <w:rFonts w:eastAsia="標楷體" w:hint="eastAsia"/>
          <w:kern w:val="0"/>
        </w:rPr>
        <w:t>與</w:t>
      </w:r>
      <w:r w:rsidRPr="00CE0315">
        <w:rPr>
          <w:rFonts w:eastAsia="標楷體"/>
          <w:kern w:val="0"/>
        </w:rPr>
        <w:t>正當性，並</w:t>
      </w:r>
      <w:r w:rsidRPr="00CE0315">
        <w:rPr>
          <w:rFonts w:eastAsia="標楷體" w:hint="eastAsia"/>
          <w:kern w:val="0"/>
        </w:rPr>
        <w:t>強調尊重多元差異</w:t>
      </w:r>
    </w:p>
    <w:p w:rsidR="00F03CA5" w:rsidRPr="00CE0315" w:rsidRDefault="00F03CA5" w:rsidP="006E54A3">
      <w:pPr>
        <w:tabs>
          <w:tab w:val="left" w:pos="839"/>
          <w:tab w:val="left" w:pos="2999"/>
          <w:tab w:val="left" w:pos="5159"/>
          <w:tab w:val="left" w:pos="7319"/>
        </w:tabs>
        <w:ind w:leftChars="330" w:left="1123" w:hangingChars="138" w:hanging="331"/>
        <w:jc w:val="both"/>
        <w:rPr>
          <w:rFonts w:eastAsia="標楷體"/>
          <w:kern w:val="0"/>
        </w:rPr>
      </w:pPr>
      <w:r w:rsidRPr="00CE0315">
        <w:rPr>
          <w:rFonts w:eastAsia="標楷體"/>
          <w:kern w:val="0"/>
        </w:rPr>
        <w:t>(B)</w:t>
      </w:r>
      <w:r w:rsidRPr="00CE0315">
        <w:rPr>
          <w:rFonts w:eastAsia="標楷體"/>
          <w:kern w:val="0"/>
        </w:rPr>
        <w:t>因為學生是未成熟的個體，所以教師要盡量予以啟蒙、教化</w:t>
      </w:r>
    </w:p>
    <w:p w:rsidR="00F03CA5" w:rsidRPr="00CE0315" w:rsidRDefault="00F03CA5" w:rsidP="006E54A3">
      <w:pPr>
        <w:tabs>
          <w:tab w:val="left" w:pos="839"/>
          <w:tab w:val="left" w:pos="2999"/>
          <w:tab w:val="left" w:pos="5159"/>
          <w:tab w:val="left" w:pos="7319"/>
        </w:tabs>
        <w:ind w:leftChars="330" w:left="1123" w:hangingChars="138" w:hanging="331"/>
        <w:jc w:val="both"/>
        <w:rPr>
          <w:rFonts w:eastAsia="標楷體"/>
          <w:kern w:val="0"/>
        </w:rPr>
      </w:pPr>
      <w:r w:rsidRPr="00CE0315">
        <w:rPr>
          <w:rFonts w:eastAsia="標楷體"/>
          <w:kern w:val="0"/>
        </w:rPr>
        <w:t>(C)</w:t>
      </w:r>
      <w:r w:rsidRPr="00CE0315">
        <w:rPr>
          <w:rFonts w:eastAsia="標楷體"/>
          <w:kern w:val="0"/>
        </w:rPr>
        <w:t>教學即是透過師生的溝通、對話，以獲得對知識的共同理解</w:t>
      </w:r>
    </w:p>
    <w:p w:rsidR="00F03CA5" w:rsidRPr="00CE0315" w:rsidRDefault="00F03CA5" w:rsidP="006E54A3">
      <w:pPr>
        <w:tabs>
          <w:tab w:val="left" w:pos="839"/>
          <w:tab w:val="left" w:pos="2999"/>
          <w:tab w:val="left" w:pos="5159"/>
          <w:tab w:val="left" w:pos="7319"/>
        </w:tabs>
        <w:ind w:leftChars="330" w:left="1123" w:hangingChars="138" w:hanging="331"/>
        <w:jc w:val="both"/>
        <w:rPr>
          <w:rFonts w:eastAsia="標楷體"/>
          <w:kern w:val="0"/>
        </w:rPr>
      </w:pPr>
      <w:r w:rsidRPr="00CE0315">
        <w:rPr>
          <w:rFonts w:eastAsia="標楷體"/>
          <w:kern w:val="0"/>
        </w:rPr>
        <w:t>(D)</w:t>
      </w:r>
      <w:r w:rsidRPr="00CE0315">
        <w:rPr>
          <w:rFonts w:eastAsia="標楷體"/>
          <w:kern w:val="0"/>
        </w:rPr>
        <w:t>教育應藉由傳統文化的經典閱讀，以進行博雅教育</w:t>
      </w:r>
      <w:r w:rsidRPr="00CE0315">
        <w:rPr>
          <w:rFonts w:eastAsia="標楷體" w:hint="eastAsia"/>
          <w:kern w:val="0"/>
        </w:rPr>
        <w:t>與</w:t>
      </w:r>
      <w:r w:rsidRPr="00CE0315">
        <w:rPr>
          <w:rFonts w:eastAsia="標楷體"/>
          <w:kern w:val="0"/>
        </w:rPr>
        <w:t>人格形塑</w:t>
      </w:r>
    </w:p>
    <w:p w:rsidR="00F03CA5" w:rsidRPr="00CE0315" w:rsidRDefault="00F03CA5" w:rsidP="006E54A3">
      <w:pPr>
        <w:spacing w:beforeLines="100" w:before="360"/>
        <w:ind w:leftChars="200" w:left="792" w:hangingChars="130" w:hanging="312"/>
        <w:jc w:val="both"/>
        <w:rPr>
          <w:rFonts w:eastAsia="標楷體"/>
          <w:kern w:val="0"/>
        </w:rPr>
      </w:pPr>
      <w:r w:rsidRPr="00CE0315">
        <w:rPr>
          <w:rFonts w:eastAsia="標楷體" w:hint="eastAsia"/>
          <w:kern w:val="0"/>
        </w:rPr>
        <w:t>25</w:t>
      </w:r>
      <w:r w:rsidRPr="00CE0315">
        <w:rPr>
          <w:rFonts w:eastAsia="標楷體"/>
          <w:kern w:val="0"/>
        </w:rPr>
        <w:t>.</w:t>
      </w:r>
      <w:r w:rsidRPr="00CE0315">
        <w:rPr>
          <w:rFonts w:eastAsia="標楷體"/>
          <w:kern w:val="0"/>
        </w:rPr>
        <w:tab/>
      </w:r>
      <w:r w:rsidRPr="00CE0315">
        <w:rPr>
          <w:rFonts w:eastAsia="標楷體"/>
          <w:kern w:val="0"/>
        </w:rPr>
        <w:t>弗雷勒</w:t>
      </w:r>
      <w:r w:rsidRPr="00CE0315">
        <w:rPr>
          <w:rFonts w:eastAsia="標楷體"/>
          <w:kern w:val="0"/>
        </w:rPr>
        <w:t>(P. Freire)</w:t>
      </w:r>
      <w:r w:rsidRPr="00CE0315">
        <w:rPr>
          <w:rFonts w:eastAsia="標楷體"/>
          <w:kern w:val="0"/>
        </w:rPr>
        <w:t>認為沒有對話就沒有溝通，沒有溝通就不可能有真正的教育。下列</w:t>
      </w:r>
      <w:r w:rsidRPr="00CE0315">
        <w:rPr>
          <w:rFonts w:eastAsia="標楷體" w:hint="eastAsia"/>
          <w:kern w:val="0"/>
        </w:rPr>
        <w:t xml:space="preserve">   </w:t>
      </w:r>
      <w:r w:rsidRPr="00CE0315">
        <w:rPr>
          <w:rFonts w:eastAsia="標楷體"/>
          <w:kern w:val="0"/>
        </w:rPr>
        <w:t>有關弗雷勒對於師生對話之敘述，何者正確？</w:t>
      </w:r>
    </w:p>
    <w:p w:rsidR="00F03CA5" w:rsidRPr="00CE0315" w:rsidRDefault="00F03CA5" w:rsidP="006E54A3">
      <w:pPr>
        <w:tabs>
          <w:tab w:val="left" w:pos="839"/>
          <w:tab w:val="left" w:pos="2999"/>
          <w:tab w:val="left" w:pos="5159"/>
          <w:tab w:val="left" w:pos="7319"/>
        </w:tabs>
        <w:ind w:leftChars="330" w:left="1123" w:hangingChars="138" w:hanging="331"/>
        <w:jc w:val="both"/>
        <w:rPr>
          <w:rFonts w:eastAsia="標楷體"/>
          <w:kern w:val="0"/>
        </w:rPr>
      </w:pPr>
      <w:r w:rsidRPr="00CE0315">
        <w:rPr>
          <w:rFonts w:eastAsia="標楷體"/>
          <w:kern w:val="0"/>
        </w:rPr>
        <w:t>(A)</w:t>
      </w:r>
      <w:r w:rsidRPr="00CE0315">
        <w:rPr>
          <w:rFonts w:eastAsia="標楷體"/>
          <w:kern w:val="0"/>
        </w:rPr>
        <w:t>師生的對話存在於政治和文化價值中立的環境中</w:t>
      </w:r>
    </w:p>
    <w:p w:rsidR="00F03CA5" w:rsidRPr="00CE0315" w:rsidRDefault="00F03CA5" w:rsidP="006E54A3">
      <w:pPr>
        <w:tabs>
          <w:tab w:val="left" w:pos="839"/>
          <w:tab w:val="left" w:pos="2999"/>
          <w:tab w:val="left" w:pos="5159"/>
          <w:tab w:val="left" w:pos="7319"/>
        </w:tabs>
        <w:ind w:leftChars="330" w:left="1123" w:hangingChars="138" w:hanging="331"/>
        <w:jc w:val="both"/>
        <w:rPr>
          <w:rFonts w:eastAsia="標楷體"/>
          <w:kern w:val="0"/>
        </w:rPr>
      </w:pPr>
      <w:r w:rsidRPr="00CE0315">
        <w:rPr>
          <w:rFonts w:eastAsia="標楷體"/>
          <w:kern w:val="0"/>
        </w:rPr>
        <w:t>(B)</w:t>
      </w:r>
      <w:r w:rsidRPr="00CE0315">
        <w:rPr>
          <w:rFonts w:eastAsia="標楷體"/>
          <w:kern w:val="0"/>
        </w:rPr>
        <w:t>教師是知識的傳授者，須積極地將知識傳遞給學生</w:t>
      </w:r>
    </w:p>
    <w:p w:rsidR="00F03CA5" w:rsidRPr="00CE0315" w:rsidRDefault="00F03CA5" w:rsidP="006E54A3">
      <w:pPr>
        <w:tabs>
          <w:tab w:val="left" w:pos="839"/>
          <w:tab w:val="left" w:pos="2999"/>
          <w:tab w:val="left" w:pos="5159"/>
          <w:tab w:val="left" w:pos="7319"/>
        </w:tabs>
        <w:ind w:leftChars="330" w:left="1123" w:hangingChars="138" w:hanging="331"/>
        <w:jc w:val="both"/>
        <w:rPr>
          <w:rFonts w:eastAsia="標楷體"/>
          <w:kern w:val="0"/>
        </w:rPr>
      </w:pPr>
      <w:r w:rsidRPr="00CE0315">
        <w:rPr>
          <w:rFonts w:eastAsia="標楷體"/>
          <w:kern w:val="0"/>
        </w:rPr>
        <w:t>(C)</w:t>
      </w:r>
      <w:r w:rsidRPr="00CE0315">
        <w:rPr>
          <w:rFonts w:eastAsia="標楷體"/>
          <w:kern w:val="0"/>
        </w:rPr>
        <w:t>師生對話能促使學生檢視日常生活中視為理所當然的假定</w:t>
      </w:r>
    </w:p>
    <w:p w:rsidR="00F03CA5" w:rsidRPr="00CE0315" w:rsidRDefault="00F03CA5" w:rsidP="006E54A3">
      <w:pPr>
        <w:tabs>
          <w:tab w:val="left" w:pos="839"/>
          <w:tab w:val="left" w:pos="2999"/>
          <w:tab w:val="left" w:pos="5159"/>
          <w:tab w:val="left" w:pos="7319"/>
        </w:tabs>
        <w:ind w:leftChars="330" w:left="1123" w:hangingChars="138" w:hanging="331"/>
        <w:jc w:val="both"/>
        <w:rPr>
          <w:rFonts w:eastAsia="標楷體"/>
          <w:kern w:val="0"/>
        </w:rPr>
      </w:pPr>
      <w:r w:rsidRPr="00CE0315">
        <w:rPr>
          <w:rFonts w:eastAsia="標楷體"/>
          <w:kern w:val="0"/>
        </w:rPr>
        <w:t>(D)</w:t>
      </w:r>
      <w:r w:rsidRPr="00CE0315">
        <w:rPr>
          <w:rFonts w:eastAsia="標楷體"/>
          <w:kern w:val="0"/>
        </w:rPr>
        <w:t>當</w:t>
      </w:r>
      <w:proofErr w:type="gramStart"/>
      <w:r w:rsidRPr="00CE0315">
        <w:rPr>
          <w:rFonts w:eastAsia="標楷體"/>
          <w:kern w:val="0"/>
        </w:rPr>
        <w:t>師生間的知識</w:t>
      </w:r>
      <w:proofErr w:type="gramEnd"/>
      <w:r w:rsidRPr="00CE0315">
        <w:rPr>
          <w:rFonts w:eastAsia="標楷體"/>
          <w:kern w:val="0"/>
        </w:rPr>
        <w:t>與價值出現巨大差異時，須</w:t>
      </w:r>
      <w:proofErr w:type="gramStart"/>
      <w:r w:rsidRPr="00CE0315">
        <w:rPr>
          <w:rFonts w:eastAsia="標楷體"/>
          <w:kern w:val="0"/>
        </w:rPr>
        <w:t>採</w:t>
      </w:r>
      <w:proofErr w:type="gramEnd"/>
      <w:r w:rsidRPr="00CE0315">
        <w:rPr>
          <w:rFonts w:eastAsia="標楷體"/>
          <w:kern w:val="0"/>
        </w:rPr>
        <w:t>傳統上對下講課方式</w:t>
      </w:r>
    </w:p>
    <w:p w:rsidR="00F03CA5" w:rsidRPr="00CE0315" w:rsidRDefault="00F03CA5" w:rsidP="006E54A3">
      <w:pPr>
        <w:spacing w:beforeLines="100" w:before="360"/>
        <w:ind w:leftChars="200" w:left="792" w:hangingChars="130" w:hanging="312"/>
        <w:jc w:val="both"/>
        <w:rPr>
          <w:rFonts w:eastAsia="標楷體"/>
          <w:kern w:val="0"/>
        </w:rPr>
      </w:pPr>
    </w:p>
    <w:p w:rsidR="00F03CA5" w:rsidRPr="00CE0315" w:rsidRDefault="00F03CA5" w:rsidP="006E54A3">
      <w:pPr>
        <w:spacing w:beforeLines="100" w:before="360"/>
        <w:ind w:leftChars="200" w:left="792" w:hangingChars="130" w:hanging="312"/>
        <w:jc w:val="both"/>
        <w:rPr>
          <w:rFonts w:eastAsia="標楷體"/>
          <w:kern w:val="0"/>
        </w:rPr>
      </w:pPr>
      <w:r w:rsidRPr="00CE0315">
        <w:rPr>
          <w:rFonts w:eastAsia="標楷體" w:hint="eastAsia"/>
          <w:kern w:val="0"/>
        </w:rPr>
        <w:lastRenderedPageBreak/>
        <w:t>26</w:t>
      </w:r>
      <w:r w:rsidRPr="00CE0315">
        <w:rPr>
          <w:rFonts w:eastAsia="標楷體"/>
          <w:kern w:val="0"/>
        </w:rPr>
        <w:t>.</w:t>
      </w:r>
      <w:r w:rsidRPr="00CE0315">
        <w:rPr>
          <w:rFonts w:eastAsia="標楷體"/>
          <w:kern w:val="0"/>
        </w:rPr>
        <w:tab/>
      </w:r>
      <w:r w:rsidRPr="00CE0315">
        <w:rPr>
          <w:rFonts w:eastAsia="標楷體"/>
          <w:kern w:val="0"/>
        </w:rPr>
        <w:t>根據觀念分析哲學家謝富勒</w:t>
      </w:r>
      <w:r w:rsidRPr="00CE0315">
        <w:rPr>
          <w:rFonts w:eastAsia="標楷體"/>
          <w:kern w:val="0"/>
        </w:rPr>
        <w:t xml:space="preserve">(I. </w:t>
      </w:r>
      <w:proofErr w:type="spellStart"/>
      <w:r w:rsidRPr="00CE0315">
        <w:rPr>
          <w:rFonts w:eastAsia="標楷體"/>
          <w:kern w:val="0"/>
        </w:rPr>
        <w:t>Scheffler</w:t>
      </w:r>
      <w:proofErr w:type="spellEnd"/>
      <w:r w:rsidRPr="00CE0315">
        <w:rPr>
          <w:rFonts w:eastAsia="標楷體"/>
          <w:kern w:val="0"/>
        </w:rPr>
        <w:t>)</w:t>
      </w:r>
      <w:r w:rsidRPr="00CE0315">
        <w:rPr>
          <w:rFonts w:eastAsia="標楷體"/>
          <w:kern w:val="0"/>
        </w:rPr>
        <w:t>的《教育的語言》，下列何者</w:t>
      </w:r>
      <w:r w:rsidRPr="00CE0315">
        <w:rPr>
          <w:rFonts w:eastAsia="標楷體"/>
          <w:kern w:val="0"/>
          <w:u w:val="single"/>
        </w:rPr>
        <w:t>不符合</w:t>
      </w:r>
      <w:r w:rsidRPr="00CE0315">
        <w:rPr>
          <w:rFonts w:eastAsia="標楷體"/>
          <w:kern w:val="0"/>
        </w:rPr>
        <w:t>其對教學意義的分析？</w:t>
      </w:r>
    </w:p>
    <w:p w:rsidR="00F03CA5" w:rsidRPr="00CE0315" w:rsidRDefault="00F03CA5" w:rsidP="006E54A3">
      <w:pPr>
        <w:tabs>
          <w:tab w:val="left" w:pos="839"/>
          <w:tab w:val="left" w:pos="2999"/>
          <w:tab w:val="left" w:pos="5159"/>
          <w:tab w:val="left" w:pos="7319"/>
        </w:tabs>
        <w:ind w:leftChars="330" w:left="1123" w:hangingChars="138" w:hanging="331"/>
        <w:jc w:val="both"/>
        <w:rPr>
          <w:rFonts w:eastAsia="標楷體"/>
          <w:kern w:val="0"/>
        </w:rPr>
      </w:pPr>
      <w:r w:rsidRPr="00CE0315">
        <w:rPr>
          <w:rFonts w:eastAsia="標楷體"/>
          <w:kern w:val="0"/>
        </w:rPr>
        <w:t>(A)</w:t>
      </w:r>
      <w:r w:rsidRPr="00CE0315">
        <w:rPr>
          <w:rFonts w:eastAsia="標楷體"/>
          <w:kern w:val="0"/>
        </w:rPr>
        <w:t>無教授別人的意向，別人卻有了學習，算是成功教學活動</w:t>
      </w:r>
    </w:p>
    <w:p w:rsidR="00F03CA5" w:rsidRPr="00CE0315" w:rsidRDefault="00F03CA5" w:rsidP="006E54A3">
      <w:pPr>
        <w:tabs>
          <w:tab w:val="left" w:pos="839"/>
          <w:tab w:val="left" w:pos="2999"/>
          <w:tab w:val="left" w:pos="5159"/>
          <w:tab w:val="left" w:pos="7319"/>
        </w:tabs>
        <w:ind w:leftChars="330" w:left="1123" w:hangingChars="138" w:hanging="331"/>
        <w:jc w:val="both"/>
        <w:rPr>
          <w:rFonts w:eastAsia="標楷體"/>
          <w:kern w:val="0"/>
        </w:rPr>
      </w:pPr>
      <w:r w:rsidRPr="00CE0315">
        <w:rPr>
          <w:rFonts w:eastAsia="標楷體"/>
          <w:kern w:val="0"/>
        </w:rPr>
        <w:t>(B)</w:t>
      </w:r>
      <w:r w:rsidRPr="00CE0315">
        <w:rPr>
          <w:rFonts w:eastAsia="標楷體"/>
          <w:kern w:val="0"/>
        </w:rPr>
        <w:t>教學</w:t>
      </w:r>
      <w:r w:rsidRPr="00CE0315">
        <w:rPr>
          <w:rFonts w:eastAsia="標楷體" w:hint="eastAsia"/>
          <w:kern w:val="0"/>
        </w:rPr>
        <w:t>具</w:t>
      </w:r>
      <w:r w:rsidRPr="00CE0315">
        <w:rPr>
          <w:rFonts w:eastAsia="標楷體"/>
          <w:kern w:val="0"/>
        </w:rPr>
        <w:t>有促</w:t>
      </w:r>
      <w:r w:rsidRPr="00CE0315">
        <w:rPr>
          <w:rFonts w:eastAsia="標楷體" w:hint="eastAsia"/>
          <w:kern w:val="0"/>
        </w:rPr>
        <w:t>使</w:t>
      </w:r>
      <w:r w:rsidRPr="00CE0315">
        <w:rPr>
          <w:rFonts w:eastAsia="標楷體"/>
          <w:kern w:val="0"/>
        </w:rPr>
        <w:t>成功學習的意</w:t>
      </w:r>
      <w:r w:rsidRPr="00CE0315">
        <w:rPr>
          <w:rFonts w:eastAsia="標楷體" w:hint="eastAsia"/>
          <w:kern w:val="0"/>
        </w:rPr>
        <w:t>涵</w:t>
      </w:r>
      <w:r w:rsidRPr="00CE0315">
        <w:rPr>
          <w:rFonts w:eastAsia="標楷體"/>
          <w:kern w:val="0"/>
        </w:rPr>
        <w:t>，因此「教學」和「告訴」不同</w:t>
      </w:r>
    </w:p>
    <w:p w:rsidR="00F03CA5" w:rsidRPr="00CE0315" w:rsidRDefault="00F03CA5" w:rsidP="006E54A3">
      <w:pPr>
        <w:tabs>
          <w:tab w:val="left" w:pos="839"/>
          <w:tab w:val="left" w:pos="2999"/>
          <w:tab w:val="left" w:pos="5159"/>
          <w:tab w:val="left" w:pos="7319"/>
        </w:tabs>
        <w:ind w:leftChars="330" w:left="1123" w:hangingChars="138" w:hanging="331"/>
        <w:jc w:val="both"/>
        <w:rPr>
          <w:rFonts w:eastAsia="標楷體"/>
          <w:kern w:val="0"/>
        </w:rPr>
      </w:pPr>
      <w:r w:rsidRPr="00CE0315">
        <w:rPr>
          <w:rFonts w:eastAsia="標楷體"/>
          <w:kern w:val="0"/>
        </w:rPr>
        <w:t>(C)</w:t>
      </w:r>
      <w:r w:rsidRPr="00CE0315">
        <w:rPr>
          <w:rFonts w:eastAsia="標楷體"/>
          <w:kern w:val="0"/>
        </w:rPr>
        <w:t>教學活動不一定要「說」才有學習，行「無言之教」仍屬於教學的一種型式</w:t>
      </w:r>
    </w:p>
    <w:p w:rsidR="00F03CA5" w:rsidRPr="00CE0315" w:rsidRDefault="00F03CA5" w:rsidP="006E54A3">
      <w:pPr>
        <w:tabs>
          <w:tab w:val="left" w:pos="839"/>
          <w:tab w:val="left" w:pos="2999"/>
          <w:tab w:val="left" w:pos="5159"/>
          <w:tab w:val="left" w:pos="7319"/>
        </w:tabs>
        <w:ind w:leftChars="330" w:left="1123" w:hangingChars="138" w:hanging="331"/>
        <w:jc w:val="both"/>
        <w:rPr>
          <w:rFonts w:eastAsia="標楷體"/>
          <w:kern w:val="0"/>
        </w:rPr>
      </w:pPr>
      <w:r w:rsidRPr="00CE0315">
        <w:rPr>
          <w:rFonts w:eastAsia="標楷體"/>
          <w:kern w:val="0"/>
        </w:rPr>
        <w:t>(D)</w:t>
      </w:r>
      <w:r w:rsidRPr="00CE0315">
        <w:rPr>
          <w:rFonts w:eastAsia="標楷體"/>
          <w:spacing w:val="-2"/>
          <w:kern w:val="0"/>
        </w:rPr>
        <w:t>教「事實」和教「規範」不同，前者在於事實的認知，後者在於「規範」習得與實踐</w:t>
      </w:r>
    </w:p>
    <w:p w:rsidR="00F03CA5" w:rsidRPr="00CE0315" w:rsidRDefault="00F03CA5" w:rsidP="006E54A3">
      <w:pPr>
        <w:spacing w:beforeLines="100" w:before="360"/>
        <w:ind w:leftChars="200" w:left="792" w:hangingChars="130" w:hanging="312"/>
        <w:jc w:val="both"/>
        <w:rPr>
          <w:rFonts w:eastAsia="標楷體"/>
          <w:kern w:val="0"/>
        </w:rPr>
      </w:pPr>
      <w:r w:rsidRPr="00CE0315">
        <w:rPr>
          <w:rFonts w:eastAsia="標楷體" w:hint="eastAsia"/>
          <w:kern w:val="0"/>
        </w:rPr>
        <w:t>27</w:t>
      </w:r>
      <w:r w:rsidRPr="00CE0315">
        <w:rPr>
          <w:rFonts w:eastAsia="標楷體"/>
          <w:kern w:val="0"/>
        </w:rPr>
        <w:t>.</w:t>
      </w:r>
      <w:r w:rsidRPr="00CE0315">
        <w:rPr>
          <w:rFonts w:eastAsia="標楷體"/>
          <w:kern w:val="0"/>
        </w:rPr>
        <w:tab/>
      </w:r>
      <w:r w:rsidRPr="00CE0315">
        <w:rPr>
          <w:rFonts w:eastAsia="標楷體"/>
          <w:kern w:val="0"/>
        </w:rPr>
        <w:t>依照</w:t>
      </w:r>
      <w:r w:rsidRPr="00CE0315">
        <w:rPr>
          <w:rFonts w:eastAsia="標楷體" w:hint="eastAsia"/>
          <w:kern w:val="0"/>
        </w:rPr>
        <w:t>我國</w:t>
      </w:r>
      <w:r w:rsidRPr="00CE0315">
        <w:rPr>
          <w:rFonts w:eastAsia="標楷體"/>
          <w:kern w:val="0"/>
        </w:rPr>
        <w:t>現行規定，國民中小學的學年之</w:t>
      </w:r>
      <w:r w:rsidRPr="00CE0315">
        <w:rPr>
          <w:rFonts w:eastAsia="標楷體" w:hint="eastAsia"/>
          <w:kern w:val="0"/>
        </w:rPr>
        <w:t>起</w:t>
      </w:r>
      <w:r w:rsidRPr="00CE0315">
        <w:rPr>
          <w:rFonts w:eastAsia="標楷體"/>
          <w:kern w:val="0"/>
        </w:rPr>
        <w:t>始日為下列何者？</w:t>
      </w:r>
    </w:p>
    <w:p w:rsidR="00F03CA5" w:rsidRPr="00CE0315" w:rsidRDefault="00F03CA5" w:rsidP="006E54A3">
      <w:pPr>
        <w:tabs>
          <w:tab w:val="left" w:pos="839"/>
          <w:tab w:val="left" w:pos="2999"/>
          <w:tab w:val="left" w:pos="5159"/>
          <w:tab w:val="left" w:pos="7319"/>
        </w:tabs>
        <w:ind w:leftChars="330" w:left="1123" w:hangingChars="138" w:hanging="331"/>
        <w:jc w:val="both"/>
        <w:rPr>
          <w:rFonts w:eastAsia="標楷體"/>
          <w:kern w:val="0"/>
        </w:rPr>
      </w:pPr>
      <w:r w:rsidRPr="00CE0315">
        <w:rPr>
          <w:rFonts w:eastAsia="標楷體"/>
          <w:kern w:val="0"/>
        </w:rPr>
        <w:t>(A)</w:t>
      </w:r>
      <w:r w:rsidRPr="00CE0315">
        <w:rPr>
          <w:rFonts w:eastAsia="標楷體"/>
          <w:kern w:val="0"/>
        </w:rPr>
        <w:t>每年的一月一日</w:t>
      </w:r>
      <w:r w:rsidRPr="00CE0315">
        <w:rPr>
          <w:rFonts w:eastAsia="標楷體" w:hint="eastAsia"/>
          <w:kern w:val="0"/>
        </w:rPr>
        <w:tab/>
      </w:r>
      <w:r w:rsidRPr="00CE0315">
        <w:rPr>
          <w:rFonts w:eastAsia="標楷體" w:hint="eastAsia"/>
          <w:kern w:val="0"/>
        </w:rPr>
        <w:tab/>
      </w:r>
      <w:r w:rsidRPr="00CE0315">
        <w:rPr>
          <w:rFonts w:eastAsia="標楷體"/>
          <w:kern w:val="0"/>
        </w:rPr>
        <w:t>(B)</w:t>
      </w:r>
      <w:r w:rsidRPr="00CE0315">
        <w:rPr>
          <w:rFonts w:eastAsia="標楷體"/>
          <w:kern w:val="0"/>
        </w:rPr>
        <w:t>每年的七月一日</w:t>
      </w:r>
    </w:p>
    <w:p w:rsidR="00F03CA5" w:rsidRPr="00CE0315" w:rsidRDefault="00F03CA5" w:rsidP="006E54A3">
      <w:pPr>
        <w:tabs>
          <w:tab w:val="left" w:pos="839"/>
          <w:tab w:val="left" w:pos="2999"/>
          <w:tab w:val="left" w:pos="5159"/>
          <w:tab w:val="left" w:pos="7319"/>
        </w:tabs>
        <w:ind w:leftChars="330" w:left="1123" w:hangingChars="138" w:hanging="331"/>
        <w:jc w:val="both"/>
        <w:rPr>
          <w:rFonts w:eastAsia="標楷體"/>
          <w:kern w:val="0"/>
        </w:rPr>
      </w:pPr>
      <w:r w:rsidRPr="00CE0315">
        <w:rPr>
          <w:rFonts w:eastAsia="標楷體"/>
          <w:kern w:val="0"/>
        </w:rPr>
        <w:t>(C)</w:t>
      </w:r>
      <w:r w:rsidRPr="00CE0315">
        <w:rPr>
          <w:rFonts w:eastAsia="標楷體"/>
          <w:kern w:val="0"/>
        </w:rPr>
        <w:t>每年的八月一日</w:t>
      </w:r>
      <w:r w:rsidRPr="00CE0315">
        <w:rPr>
          <w:rFonts w:eastAsia="標楷體" w:hint="eastAsia"/>
          <w:kern w:val="0"/>
        </w:rPr>
        <w:tab/>
      </w:r>
      <w:r w:rsidRPr="00CE0315">
        <w:rPr>
          <w:rFonts w:eastAsia="標楷體" w:hint="eastAsia"/>
          <w:kern w:val="0"/>
        </w:rPr>
        <w:tab/>
      </w:r>
      <w:r w:rsidRPr="00CE0315">
        <w:rPr>
          <w:rFonts w:eastAsia="標楷體"/>
          <w:kern w:val="0"/>
        </w:rPr>
        <w:t>(D)</w:t>
      </w:r>
      <w:r w:rsidRPr="00CE0315">
        <w:rPr>
          <w:rFonts w:eastAsia="標楷體"/>
          <w:kern w:val="0"/>
        </w:rPr>
        <w:t>每年的九月一日</w:t>
      </w:r>
    </w:p>
    <w:p w:rsidR="00F03CA5" w:rsidRPr="00CE0315" w:rsidRDefault="00F03CA5" w:rsidP="006E54A3">
      <w:pPr>
        <w:spacing w:beforeLines="100" w:before="360"/>
        <w:ind w:leftChars="200" w:left="792" w:hangingChars="130" w:hanging="312"/>
        <w:jc w:val="both"/>
        <w:rPr>
          <w:rFonts w:eastAsia="標楷體"/>
          <w:kern w:val="0"/>
          <w:szCs w:val="27"/>
        </w:rPr>
      </w:pPr>
      <w:r w:rsidRPr="00CE0315">
        <w:rPr>
          <w:rFonts w:eastAsia="標楷體" w:hint="eastAsia"/>
          <w:kern w:val="0"/>
          <w:szCs w:val="27"/>
        </w:rPr>
        <w:t>28</w:t>
      </w:r>
      <w:r w:rsidRPr="00CE0315">
        <w:rPr>
          <w:rFonts w:eastAsia="標楷體"/>
          <w:kern w:val="0"/>
          <w:szCs w:val="27"/>
        </w:rPr>
        <w:t>.</w:t>
      </w:r>
      <w:r w:rsidRPr="00CE0315">
        <w:rPr>
          <w:rFonts w:eastAsia="標楷體" w:hint="eastAsia"/>
          <w:kern w:val="0"/>
          <w:szCs w:val="27"/>
        </w:rPr>
        <w:t>教</w:t>
      </w:r>
      <w:r w:rsidRPr="00CE0315">
        <w:rPr>
          <w:rFonts w:eastAsia="標楷體"/>
          <w:kern w:val="0"/>
          <w:szCs w:val="27"/>
        </w:rPr>
        <w:t>師</w:t>
      </w:r>
      <w:r w:rsidRPr="00CE0315">
        <w:rPr>
          <w:rFonts w:eastAsia="標楷體" w:hint="eastAsia"/>
          <w:kern w:val="0"/>
          <w:szCs w:val="27"/>
        </w:rPr>
        <w:t>安排不同難度及進度</w:t>
      </w:r>
      <w:r w:rsidRPr="00CE0315">
        <w:rPr>
          <w:rFonts w:eastAsia="標楷體"/>
          <w:kern w:val="0"/>
          <w:szCs w:val="27"/>
        </w:rPr>
        <w:t>的學習任務，</w:t>
      </w:r>
      <w:r w:rsidRPr="00CE0315">
        <w:rPr>
          <w:rFonts w:eastAsia="標楷體" w:hint="eastAsia"/>
          <w:kern w:val="0"/>
          <w:szCs w:val="27"/>
        </w:rPr>
        <w:t>設計多元評量方式</w:t>
      </w:r>
      <w:r w:rsidRPr="00CE0315">
        <w:rPr>
          <w:rFonts w:eastAsia="標楷體"/>
          <w:kern w:val="0"/>
          <w:szCs w:val="27"/>
        </w:rPr>
        <w:t>，</w:t>
      </w:r>
      <w:proofErr w:type="gramStart"/>
      <w:r w:rsidRPr="00CE0315">
        <w:rPr>
          <w:rFonts w:eastAsia="標楷體"/>
          <w:kern w:val="0"/>
          <w:szCs w:val="27"/>
        </w:rPr>
        <w:t>使班上</w:t>
      </w:r>
      <w:proofErr w:type="gramEnd"/>
      <w:r w:rsidRPr="00CE0315">
        <w:rPr>
          <w:rFonts w:eastAsia="標楷體"/>
          <w:kern w:val="0"/>
          <w:szCs w:val="27"/>
        </w:rPr>
        <w:t>每位學生</w:t>
      </w:r>
      <w:r w:rsidRPr="00CE0315">
        <w:rPr>
          <w:rFonts w:eastAsia="標楷體" w:hint="eastAsia"/>
          <w:kern w:val="0"/>
          <w:szCs w:val="27"/>
        </w:rPr>
        <w:t>都能充分學習，提升自我效能。</w:t>
      </w:r>
      <w:r w:rsidRPr="00CE0315">
        <w:rPr>
          <w:rFonts w:eastAsia="標楷體"/>
          <w:kern w:val="0"/>
          <w:szCs w:val="27"/>
        </w:rPr>
        <w:t>此教學設計</w:t>
      </w:r>
      <w:r w:rsidRPr="00CE0315">
        <w:rPr>
          <w:rFonts w:eastAsia="標楷體" w:hint="eastAsia"/>
          <w:kern w:val="0"/>
          <w:szCs w:val="27"/>
        </w:rPr>
        <w:t>較</w:t>
      </w:r>
      <w:r w:rsidRPr="00CE0315">
        <w:rPr>
          <w:rFonts w:eastAsia="標楷體"/>
          <w:kern w:val="0"/>
          <w:szCs w:val="27"/>
        </w:rPr>
        <w:t>符合下列何種理念？</w:t>
      </w:r>
    </w:p>
    <w:p w:rsidR="00F03CA5" w:rsidRPr="00CE0315" w:rsidRDefault="00F03CA5" w:rsidP="006E54A3">
      <w:pPr>
        <w:tabs>
          <w:tab w:val="left" w:pos="839"/>
          <w:tab w:val="left" w:pos="2999"/>
          <w:tab w:val="left" w:pos="5159"/>
          <w:tab w:val="left" w:pos="7319"/>
        </w:tabs>
        <w:ind w:leftChars="330" w:left="1123" w:hangingChars="138" w:hanging="331"/>
        <w:jc w:val="both"/>
        <w:rPr>
          <w:rFonts w:eastAsia="標楷體"/>
          <w:kern w:val="0"/>
          <w:szCs w:val="27"/>
        </w:rPr>
      </w:pPr>
      <w:r w:rsidRPr="00CE0315">
        <w:rPr>
          <w:rFonts w:eastAsia="標楷體"/>
          <w:kern w:val="0"/>
          <w:szCs w:val="27"/>
        </w:rPr>
        <w:t>(A)</w:t>
      </w:r>
      <w:r w:rsidRPr="00CE0315">
        <w:rPr>
          <w:rFonts w:eastAsia="標楷體"/>
          <w:kern w:val="0"/>
          <w:szCs w:val="27"/>
        </w:rPr>
        <w:t>直接教學法</w:t>
      </w:r>
      <w:r w:rsidRPr="00CE0315">
        <w:rPr>
          <w:rFonts w:eastAsia="標楷體" w:hint="eastAsia"/>
          <w:kern w:val="0"/>
          <w:szCs w:val="27"/>
        </w:rPr>
        <w:tab/>
      </w:r>
      <w:r w:rsidRPr="00CE0315">
        <w:rPr>
          <w:rFonts w:eastAsia="標楷體" w:hint="eastAsia"/>
          <w:kern w:val="0"/>
          <w:szCs w:val="27"/>
        </w:rPr>
        <w:tab/>
      </w:r>
      <w:r w:rsidRPr="00CE0315">
        <w:rPr>
          <w:rFonts w:eastAsia="標楷體"/>
          <w:kern w:val="0"/>
          <w:szCs w:val="27"/>
        </w:rPr>
        <w:t>(B)</w:t>
      </w:r>
      <w:r w:rsidRPr="00CE0315">
        <w:rPr>
          <w:rFonts w:eastAsia="標楷體"/>
          <w:kern w:val="0"/>
          <w:szCs w:val="27"/>
        </w:rPr>
        <w:t>差異化教學</w:t>
      </w:r>
    </w:p>
    <w:p w:rsidR="00F03CA5" w:rsidRPr="00CE0315" w:rsidRDefault="00F03CA5" w:rsidP="006E54A3">
      <w:pPr>
        <w:tabs>
          <w:tab w:val="left" w:pos="839"/>
          <w:tab w:val="left" w:pos="2999"/>
          <w:tab w:val="left" w:pos="5159"/>
          <w:tab w:val="left" w:pos="7319"/>
        </w:tabs>
        <w:ind w:leftChars="330" w:left="1123" w:hangingChars="138" w:hanging="331"/>
        <w:jc w:val="both"/>
        <w:rPr>
          <w:rFonts w:eastAsia="標楷體"/>
          <w:kern w:val="0"/>
          <w:szCs w:val="27"/>
        </w:rPr>
      </w:pPr>
      <w:r w:rsidRPr="00CE0315">
        <w:rPr>
          <w:rFonts w:eastAsia="標楷體"/>
          <w:kern w:val="0"/>
          <w:szCs w:val="27"/>
        </w:rPr>
        <w:t>(C)</w:t>
      </w:r>
      <w:r w:rsidRPr="00CE0315">
        <w:rPr>
          <w:rFonts w:eastAsia="標楷體"/>
          <w:kern w:val="0"/>
          <w:szCs w:val="27"/>
        </w:rPr>
        <w:t>建構式教學</w:t>
      </w:r>
      <w:r w:rsidRPr="00CE0315">
        <w:rPr>
          <w:rFonts w:eastAsia="標楷體" w:hint="eastAsia"/>
          <w:kern w:val="0"/>
          <w:szCs w:val="27"/>
        </w:rPr>
        <w:tab/>
      </w:r>
      <w:r w:rsidRPr="00CE0315">
        <w:rPr>
          <w:rFonts w:eastAsia="標楷體" w:hint="eastAsia"/>
          <w:kern w:val="0"/>
          <w:szCs w:val="27"/>
        </w:rPr>
        <w:tab/>
      </w:r>
      <w:r w:rsidRPr="00CE0315">
        <w:rPr>
          <w:rFonts w:eastAsia="標楷體"/>
          <w:kern w:val="0"/>
          <w:szCs w:val="27"/>
        </w:rPr>
        <w:t>(D)</w:t>
      </w:r>
      <w:r w:rsidRPr="00CE0315">
        <w:rPr>
          <w:rFonts w:eastAsia="標楷體" w:hint="eastAsia"/>
          <w:kern w:val="0"/>
          <w:szCs w:val="27"/>
        </w:rPr>
        <w:t>探究教學法</w:t>
      </w:r>
    </w:p>
    <w:p w:rsidR="00F03CA5" w:rsidRPr="00CE0315" w:rsidRDefault="00F03CA5" w:rsidP="006E54A3">
      <w:pPr>
        <w:spacing w:beforeLines="100" w:before="360"/>
        <w:ind w:leftChars="200" w:left="792" w:hangingChars="130" w:hanging="312"/>
        <w:jc w:val="both"/>
        <w:rPr>
          <w:rFonts w:eastAsia="標楷體"/>
          <w:kern w:val="0"/>
        </w:rPr>
      </w:pPr>
      <w:r w:rsidRPr="00CE0315">
        <w:rPr>
          <w:rFonts w:eastAsia="標楷體" w:hint="eastAsia"/>
          <w:kern w:val="0"/>
        </w:rPr>
        <w:t>29</w:t>
      </w:r>
      <w:r w:rsidRPr="00CE0315">
        <w:rPr>
          <w:rFonts w:eastAsia="標楷體"/>
          <w:kern w:val="0"/>
        </w:rPr>
        <w:t>.</w:t>
      </w:r>
      <w:r w:rsidRPr="00CE0315">
        <w:rPr>
          <w:rFonts w:eastAsia="標楷體"/>
          <w:kern w:val="0"/>
        </w:rPr>
        <w:tab/>
      </w:r>
      <w:proofErr w:type="gramStart"/>
      <w:r w:rsidRPr="00CE0315">
        <w:rPr>
          <w:rFonts w:eastAsia="標楷體" w:hint="eastAsia"/>
          <w:kern w:val="0"/>
        </w:rPr>
        <w:t>《</w:t>
      </w:r>
      <w:proofErr w:type="gramEnd"/>
      <w:r w:rsidRPr="00CE0315">
        <w:rPr>
          <w:rFonts w:eastAsia="標楷體"/>
          <w:kern w:val="0"/>
        </w:rPr>
        <w:t>教學的重要性：</w:t>
      </w:r>
      <w:r w:rsidRPr="00CE0315">
        <w:rPr>
          <w:rFonts w:eastAsia="標楷體"/>
          <w:kern w:val="0"/>
        </w:rPr>
        <w:t>2010</w:t>
      </w:r>
      <w:r w:rsidRPr="00CE0315">
        <w:rPr>
          <w:rFonts w:eastAsia="標楷體"/>
          <w:kern w:val="0"/>
        </w:rPr>
        <w:t>學校白皮書</w:t>
      </w:r>
      <w:proofErr w:type="gramStart"/>
      <w:r w:rsidRPr="00CE0315">
        <w:rPr>
          <w:rFonts w:eastAsia="標楷體" w:hint="eastAsia"/>
          <w:kern w:val="0"/>
        </w:rPr>
        <w:t>》</w:t>
      </w:r>
      <w:proofErr w:type="gramEnd"/>
      <w:r w:rsidRPr="00CE0315">
        <w:rPr>
          <w:rFonts w:eastAsia="標楷體"/>
          <w:kern w:val="0"/>
        </w:rPr>
        <w:t>主張中小學校校長與教師是學校進步與學校鬆綁的核心人物。這是哪一個國家公布的學校白皮書？</w:t>
      </w:r>
    </w:p>
    <w:p w:rsidR="00F03CA5" w:rsidRPr="00CE0315" w:rsidRDefault="00F03CA5" w:rsidP="006E54A3">
      <w:pPr>
        <w:tabs>
          <w:tab w:val="left" w:pos="839"/>
          <w:tab w:val="left" w:pos="2999"/>
          <w:tab w:val="left" w:pos="5159"/>
          <w:tab w:val="left" w:pos="7319"/>
        </w:tabs>
        <w:ind w:leftChars="330" w:left="1123" w:hangingChars="138" w:hanging="331"/>
        <w:jc w:val="both"/>
        <w:rPr>
          <w:rFonts w:eastAsia="標楷體"/>
          <w:kern w:val="0"/>
        </w:rPr>
      </w:pPr>
      <w:r w:rsidRPr="00CE0315">
        <w:rPr>
          <w:rFonts w:eastAsia="標楷體"/>
          <w:kern w:val="0"/>
        </w:rPr>
        <w:t>(A)</w:t>
      </w:r>
      <w:r w:rsidRPr="00CE0315">
        <w:rPr>
          <w:rFonts w:eastAsia="標楷體"/>
          <w:kern w:val="0"/>
        </w:rPr>
        <w:t>日本</w:t>
      </w:r>
      <w:r w:rsidRPr="00CE0315">
        <w:rPr>
          <w:rFonts w:eastAsia="標楷體" w:hint="eastAsia"/>
          <w:kern w:val="0"/>
        </w:rPr>
        <w:tab/>
      </w:r>
      <w:r w:rsidRPr="00CE0315">
        <w:rPr>
          <w:rFonts w:eastAsia="標楷體"/>
          <w:kern w:val="0"/>
        </w:rPr>
        <w:t>(B)</w:t>
      </w:r>
      <w:r w:rsidRPr="00CE0315">
        <w:rPr>
          <w:rFonts w:eastAsia="標楷體"/>
          <w:kern w:val="0"/>
        </w:rPr>
        <w:t>美國</w:t>
      </w:r>
      <w:r w:rsidRPr="00CE0315">
        <w:rPr>
          <w:rFonts w:eastAsia="標楷體" w:hint="eastAsia"/>
          <w:kern w:val="0"/>
        </w:rPr>
        <w:tab/>
      </w:r>
      <w:r w:rsidRPr="00CE0315">
        <w:rPr>
          <w:rFonts w:eastAsia="標楷體"/>
          <w:kern w:val="0"/>
        </w:rPr>
        <w:t>(C)</w:t>
      </w:r>
      <w:r w:rsidRPr="00CE0315">
        <w:rPr>
          <w:rFonts w:eastAsia="標楷體"/>
          <w:kern w:val="0"/>
        </w:rPr>
        <w:t>芬蘭</w:t>
      </w:r>
      <w:r w:rsidRPr="00CE0315">
        <w:rPr>
          <w:rFonts w:eastAsia="標楷體" w:hint="eastAsia"/>
          <w:kern w:val="0"/>
        </w:rPr>
        <w:tab/>
      </w:r>
      <w:r w:rsidRPr="00CE0315">
        <w:rPr>
          <w:rFonts w:eastAsia="標楷體"/>
          <w:kern w:val="0"/>
        </w:rPr>
        <w:t>(D)</w:t>
      </w:r>
      <w:r w:rsidRPr="00CE0315">
        <w:rPr>
          <w:rFonts w:eastAsia="標楷體"/>
          <w:kern w:val="0"/>
        </w:rPr>
        <w:t>英國</w:t>
      </w:r>
    </w:p>
    <w:p w:rsidR="00F03CA5" w:rsidRPr="00CE0315" w:rsidRDefault="00F03CA5" w:rsidP="006E54A3">
      <w:pPr>
        <w:spacing w:beforeLines="100" w:before="360"/>
        <w:ind w:leftChars="200" w:left="792" w:hangingChars="130" w:hanging="312"/>
        <w:jc w:val="both"/>
        <w:rPr>
          <w:rFonts w:eastAsia="標楷體"/>
          <w:kern w:val="0"/>
          <w:szCs w:val="27"/>
        </w:rPr>
      </w:pPr>
      <w:r w:rsidRPr="00CE0315">
        <w:rPr>
          <w:rFonts w:eastAsia="標楷體" w:hint="eastAsia"/>
          <w:kern w:val="0"/>
          <w:szCs w:val="27"/>
        </w:rPr>
        <w:t>30</w:t>
      </w:r>
      <w:r w:rsidRPr="00CE0315">
        <w:rPr>
          <w:rFonts w:eastAsia="標楷體"/>
          <w:kern w:val="0"/>
          <w:szCs w:val="27"/>
        </w:rPr>
        <w:t>.</w:t>
      </w:r>
      <w:r w:rsidRPr="00CE0315">
        <w:rPr>
          <w:rFonts w:eastAsia="標楷體"/>
          <w:kern w:val="0"/>
          <w:szCs w:val="27"/>
        </w:rPr>
        <w:tab/>
      </w:r>
      <w:r w:rsidRPr="00CE0315">
        <w:rPr>
          <w:rFonts w:eastAsia="標楷體" w:hint="eastAsia"/>
          <w:kern w:val="0"/>
          <w:szCs w:val="27"/>
        </w:rPr>
        <w:t>近年來</w:t>
      </w:r>
      <w:r w:rsidRPr="00CE0315">
        <w:rPr>
          <w:rFonts w:eastAsia="標楷體"/>
          <w:kern w:val="0"/>
          <w:szCs w:val="27"/>
        </w:rPr>
        <w:t>教育部</w:t>
      </w:r>
      <w:r w:rsidRPr="00CE0315">
        <w:rPr>
          <w:rFonts w:eastAsia="標楷體" w:hint="eastAsia"/>
          <w:kern w:val="0"/>
          <w:szCs w:val="27"/>
        </w:rPr>
        <w:t>積極推動補救教學，並建立評量系統。試問依國民及學前教育署的規定，在一般扶助學校裡，國英數三科各科接受檢測學生的百分比為多少</w:t>
      </w:r>
      <w:r w:rsidRPr="00CE0315">
        <w:rPr>
          <w:rFonts w:eastAsia="標楷體"/>
          <w:kern w:val="0"/>
          <w:szCs w:val="27"/>
        </w:rPr>
        <w:t>？</w:t>
      </w:r>
    </w:p>
    <w:p w:rsidR="00F03CA5" w:rsidRPr="00CE0315" w:rsidRDefault="00F03CA5" w:rsidP="006E54A3">
      <w:pPr>
        <w:tabs>
          <w:tab w:val="left" w:pos="839"/>
          <w:tab w:val="left" w:pos="2999"/>
          <w:tab w:val="left" w:pos="5159"/>
          <w:tab w:val="left" w:pos="7319"/>
        </w:tabs>
        <w:ind w:leftChars="330" w:left="1123" w:hangingChars="138" w:hanging="331"/>
        <w:jc w:val="both"/>
        <w:rPr>
          <w:rFonts w:eastAsia="標楷體"/>
          <w:kern w:val="0"/>
          <w:szCs w:val="27"/>
        </w:rPr>
      </w:pPr>
      <w:r w:rsidRPr="00CE0315">
        <w:rPr>
          <w:rFonts w:eastAsia="標楷體"/>
          <w:kern w:val="0"/>
          <w:szCs w:val="27"/>
        </w:rPr>
        <w:t>(A)</w:t>
      </w:r>
      <w:r w:rsidRPr="00CE0315">
        <w:rPr>
          <w:rFonts w:eastAsia="標楷體" w:hint="eastAsia"/>
          <w:kern w:val="0"/>
          <w:szCs w:val="27"/>
        </w:rPr>
        <w:t xml:space="preserve"> 5</w:t>
      </w:r>
      <w:r w:rsidRPr="00CE0315">
        <w:rPr>
          <w:rFonts w:eastAsia="標楷體" w:hint="eastAsia"/>
          <w:kern w:val="0"/>
          <w:szCs w:val="27"/>
        </w:rPr>
        <w:t>％</w:t>
      </w:r>
      <w:r w:rsidRPr="00CE0315">
        <w:rPr>
          <w:rFonts w:eastAsia="標楷體" w:hint="eastAsia"/>
          <w:kern w:val="0"/>
          <w:szCs w:val="27"/>
        </w:rPr>
        <w:tab/>
      </w:r>
      <w:r w:rsidRPr="00CE0315">
        <w:rPr>
          <w:rFonts w:eastAsia="標楷體"/>
          <w:kern w:val="0"/>
          <w:szCs w:val="27"/>
        </w:rPr>
        <w:t>(B)</w:t>
      </w:r>
      <w:r w:rsidRPr="00CE0315">
        <w:rPr>
          <w:rFonts w:eastAsia="標楷體" w:hint="eastAsia"/>
          <w:kern w:val="0"/>
          <w:szCs w:val="27"/>
        </w:rPr>
        <w:t xml:space="preserve"> 15</w:t>
      </w:r>
      <w:r w:rsidRPr="00CE0315">
        <w:rPr>
          <w:rFonts w:eastAsia="標楷體" w:hint="eastAsia"/>
          <w:kern w:val="0"/>
          <w:szCs w:val="27"/>
        </w:rPr>
        <w:t>％</w:t>
      </w:r>
      <w:r w:rsidRPr="00CE0315">
        <w:rPr>
          <w:rFonts w:eastAsia="標楷體" w:hint="eastAsia"/>
          <w:kern w:val="0"/>
          <w:szCs w:val="27"/>
        </w:rPr>
        <w:tab/>
      </w:r>
      <w:r w:rsidRPr="00CE0315">
        <w:rPr>
          <w:rFonts w:eastAsia="標楷體"/>
          <w:kern w:val="0"/>
          <w:szCs w:val="27"/>
        </w:rPr>
        <w:t>(C)</w:t>
      </w:r>
      <w:r w:rsidRPr="00CE0315">
        <w:rPr>
          <w:rFonts w:eastAsia="標楷體" w:hint="eastAsia"/>
          <w:kern w:val="0"/>
          <w:szCs w:val="27"/>
        </w:rPr>
        <w:t xml:space="preserve"> 25</w:t>
      </w:r>
      <w:r w:rsidRPr="00CE0315">
        <w:rPr>
          <w:rFonts w:eastAsia="標楷體" w:hint="eastAsia"/>
          <w:kern w:val="0"/>
          <w:szCs w:val="27"/>
        </w:rPr>
        <w:t>％</w:t>
      </w:r>
      <w:r w:rsidRPr="00CE0315">
        <w:rPr>
          <w:rFonts w:eastAsia="標楷體" w:hint="eastAsia"/>
          <w:kern w:val="0"/>
          <w:szCs w:val="27"/>
        </w:rPr>
        <w:tab/>
      </w:r>
      <w:r w:rsidRPr="00CE0315">
        <w:rPr>
          <w:rFonts w:eastAsia="標楷體"/>
          <w:kern w:val="0"/>
          <w:szCs w:val="27"/>
        </w:rPr>
        <w:t>(D)</w:t>
      </w:r>
      <w:r w:rsidRPr="00CE0315">
        <w:rPr>
          <w:rFonts w:eastAsia="標楷體" w:hint="eastAsia"/>
          <w:kern w:val="0"/>
          <w:szCs w:val="27"/>
        </w:rPr>
        <w:t xml:space="preserve"> 35</w:t>
      </w:r>
      <w:r w:rsidRPr="00CE0315">
        <w:rPr>
          <w:rFonts w:eastAsia="標楷體" w:hint="eastAsia"/>
          <w:kern w:val="0"/>
          <w:szCs w:val="27"/>
        </w:rPr>
        <w:t>％</w:t>
      </w:r>
    </w:p>
    <w:p w:rsidR="00F03CA5" w:rsidRPr="00CE0315" w:rsidRDefault="00F03CA5" w:rsidP="006E54A3">
      <w:pPr>
        <w:spacing w:beforeLines="100" w:before="360"/>
        <w:ind w:leftChars="200" w:left="792" w:hangingChars="130" w:hanging="312"/>
        <w:jc w:val="both"/>
        <w:rPr>
          <w:rFonts w:eastAsia="標楷體"/>
          <w:kern w:val="0"/>
        </w:rPr>
      </w:pPr>
      <w:r w:rsidRPr="00CE0315">
        <w:rPr>
          <w:rFonts w:eastAsia="標楷體" w:hint="eastAsia"/>
          <w:kern w:val="0"/>
        </w:rPr>
        <w:t>31</w:t>
      </w:r>
      <w:r w:rsidRPr="00CE0315">
        <w:rPr>
          <w:rFonts w:eastAsia="標楷體"/>
          <w:kern w:val="0"/>
        </w:rPr>
        <w:t>.</w:t>
      </w:r>
      <w:r w:rsidRPr="00CE0315">
        <w:rPr>
          <w:rFonts w:eastAsia="標楷體"/>
          <w:kern w:val="0"/>
        </w:rPr>
        <w:tab/>
      </w:r>
      <w:r w:rsidRPr="00CE0315">
        <w:rPr>
          <w:rFonts w:eastAsia="標楷體" w:hint="eastAsia"/>
          <w:kern w:val="0"/>
        </w:rPr>
        <w:t>根據《中華民國</w:t>
      </w:r>
      <w:r w:rsidRPr="00CE0315">
        <w:rPr>
          <w:rFonts w:eastAsia="標楷體"/>
          <w:kern w:val="0"/>
        </w:rPr>
        <w:t>教師專業標準</w:t>
      </w:r>
      <w:r w:rsidRPr="00CE0315">
        <w:rPr>
          <w:rFonts w:eastAsia="標楷體" w:hint="eastAsia"/>
          <w:kern w:val="0"/>
        </w:rPr>
        <w:t>指引》的內涵，</w:t>
      </w:r>
      <w:r w:rsidRPr="00CE0315">
        <w:rPr>
          <w:rFonts w:eastAsia="標楷體"/>
          <w:kern w:val="0"/>
        </w:rPr>
        <w:t>「教師應能反思專業實踐，嘗試探索並解決問題」應屬於哪</w:t>
      </w:r>
      <w:r w:rsidRPr="00CE0315">
        <w:rPr>
          <w:rFonts w:eastAsia="標楷體" w:hint="eastAsia"/>
          <w:kern w:val="0"/>
        </w:rPr>
        <w:t>一</w:t>
      </w:r>
      <w:r w:rsidRPr="00CE0315">
        <w:rPr>
          <w:rFonts w:eastAsia="標楷體"/>
          <w:kern w:val="0"/>
        </w:rPr>
        <w:t>項</w:t>
      </w:r>
      <w:r w:rsidRPr="00CE0315">
        <w:rPr>
          <w:rFonts w:eastAsia="標楷體" w:hint="eastAsia"/>
          <w:kern w:val="0"/>
        </w:rPr>
        <w:t>標準</w:t>
      </w:r>
      <w:r w:rsidRPr="00CE0315">
        <w:rPr>
          <w:rFonts w:eastAsia="標楷體"/>
          <w:kern w:val="0"/>
        </w:rPr>
        <w:t>？</w:t>
      </w:r>
    </w:p>
    <w:p w:rsidR="00F03CA5" w:rsidRPr="00CE0315" w:rsidRDefault="00F03CA5" w:rsidP="006E54A3">
      <w:pPr>
        <w:tabs>
          <w:tab w:val="left" w:pos="839"/>
          <w:tab w:val="left" w:pos="2999"/>
          <w:tab w:val="left" w:pos="5159"/>
          <w:tab w:val="left" w:pos="7319"/>
        </w:tabs>
        <w:ind w:leftChars="330" w:left="1123" w:hangingChars="138" w:hanging="331"/>
        <w:jc w:val="both"/>
        <w:rPr>
          <w:rFonts w:eastAsia="標楷體"/>
          <w:kern w:val="0"/>
        </w:rPr>
      </w:pPr>
      <w:r w:rsidRPr="00CE0315">
        <w:rPr>
          <w:rFonts w:eastAsia="標楷體"/>
          <w:kern w:val="0"/>
        </w:rPr>
        <w:t>(A)</w:t>
      </w:r>
      <w:r w:rsidRPr="00CE0315">
        <w:rPr>
          <w:rFonts w:eastAsia="標楷體"/>
          <w:kern w:val="0"/>
        </w:rPr>
        <w:t>致力教師專業成長</w:t>
      </w:r>
    </w:p>
    <w:p w:rsidR="00F03CA5" w:rsidRPr="00CE0315" w:rsidRDefault="00F03CA5" w:rsidP="006E54A3">
      <w:pPr>
        <w:tabs>
          <w:tab w:val="left" w:pos="839"/>
          <w:tab w:val="left" w:pos="2999"/>
          <w:tab w:val="left" w:pos="5159"/>
          <w:tab w:val="left" w:pos="7319"/>
        </w:tabs>
        <w:ind w:leftChars="330" w:left="1123" w:hangingChars="138" w:hanging="331"/>
        <w:jc w:val="both"/>
        <w:rPr>
          <w:rFonts w:eastAsia="標楷體"/>
          <w:kern w:val="0"/>
        </w:rPr>
      </w:pPr>
      <w:r w:rsidRPr="00CE0315">
        <w:rPr>
          <w:rFonts w:eastAsia="標楷體"/>
          <w:kern w:val="0"/>
        </w:rPr>
        <w:t>(B)</w:t>
      </w:r>
      <w:r w:rsidRPr="00CE0315">
        <w:rPr>
          <w:rFonts w:eastAsia="標楷體"/>
          <w:kern w:val="0"/>
        </w:rPr>
        <w:t>善盡教育專業責任</w:t>
      </w:r>
    </w:p>
    <w:p w:rsidR="00F03CA5" w:rsidRPr="00CE0315" w:rsidRDefault="00F03CA5" w:rsidP="006E54A3">
      <w:pPr>
        <w:tabs>
          <w:tab w:val="left" w:pos="839"/>
          <w:tab w:val="left" w:pos="2999"/>
          <w:tab w:val="left" w:pos="5159"/>
          <w:tab w:val="left" w:pos="7319"/>
        </w:tabs>
        <w:ind w:leftChars="330" w:left="1123" w:hangingChars="138" w:hanging="331"/>
        <w:jc w:val="both"/>
        <w:rPr>
          <w:rFonts w:eastAsia="標楷體"/>
          <w:kern w:val="0"/>
        </w:rPr>
      </w:pPr>
      <w:r w:rsidRPr="00CE0315">
        <w:rPr>
          <w:rFonts w:eastAsia="標楷體"/>
          <w:kern w:val="0"/>
        </w:rPr>
        <w:t>(C)</w:t>
      </w:r>
      <w:r w:rsidRPr="00CE0315">
        <w:rPr>
          <w:rFonts w:eastAsia="標楷體"/>
          <w:kern w:val="0"/>
        </w:rPr>
        <w:t>具備課程與教學設計能力</w:t>
      </w:r>
    </w:p>
    <w:p w:rsidR="00F03CA5" w:rsidRPr="00CE0315" w:rsidRDefault="00F03CA5" w:rsidP="006E54A3">
      <w:pPr>
        <w:tabs>
          <w:tab w:val="left" w:pos="839"/>
          <w:tab w:val="left" w:pos="2999"/>
          <w:tab w:val="left" w:pos="5159"/>
          <w:tab w:val="left" w:pos="7319"/>
        </w:tabs>
        <w:ind w:leftChars="330" w:left="1123" w:hangingChars="138" w:hanging="331"/>
        <w:jc w:val="both"/>
        <w:rPr>
          <w:rFonts w:eastAsia="標楷體"/>
          <w:kern w:val="0"/>
        </w:rPr>
      </w:pPr>
      <w:r w:rsidRPr="00CE0315">
        <w:rPr>
          <w:rFonts w:eastAsia="標楷體"/>
          <w:kern w:val="0"/>
        </w:rPr>
        <w:t>(D)</w:t>
      </w:r>
      <w:r w:rsidRPr="00CE0315">
        <w:rPr>
          <w:rFonts w:eastAsia="標楷體"/>
          <w:kern w:val="0"/>
        </w:rPr>
        <w:t>具備教育專業知識並掌握重要教育議題</w:t>
      </w:r>
    </w:p>
    <w:p w:rsidR="00F03CA5" w:rsidRPr="00CE0315" w:rsidRDefault="00F03CA5" w:rsidP="006E54A3">
      <w:pPr>
        <w:spacing w:beforeLines="100" w:before="360"/>
        <w:ind w:leftChars="200" w:left="792" w:hangingChars="130" w:hanging="312"/>
        <w:jc w:val="both"/>
        <w:rPr>
          <w:rFonts w:eastAsia="標楷體"/>
          <w:kern w:val="0"/>
        </w:rPr>
      </w:pPr>
      <w:r w:rsidRPr="00CE0315">
        <w:rPr>
          <w:rFonts w:eastAsia="標楷體" w:hint="eastAsia"/>
          <w:kern w:val="0"/>
        </w:rPr>
        <w:t>32</w:t>
      </w:r>
      <w:r w:rsidRPr="00CE0315">
        <w:rPr>
          <w:rFonts w:eastAsia="標楷體"/>
          <w:kern w:val="0"/>
        </w:rPr>
        <w:t>.</w:t>
      </w:r>
      <w:r w:rsidRPr="00CE0315">
        <w:rPr>
          <w:rFonts w:eastAsia="標楷體"/>
          <w:kern w:val="0"/>
        </w:rPr>
        <w:tab/>
      </w:r>
      <w:r w:rsidRPr="00CE0315">
        <w:rPr>
          <w:rFonts w:eastAsia="標楷體"/>
          <w:kern w:val="0"/>
        </w:rPr>
        <w:t>某縣之教師申訴評議委員會之委員計有</w:t>
      </w:r>
      <w:r w:rsidRPr="00CE0315">
        <w:rPr>
          <w:rFonts w:eastAsia="標楷體" w:hint="eastAsia"/>
          <w:kern w:val="0"/>
        </w:rPr>
        <w:t>二</w:t>
      </w:r>
      <w:r w:rsidRPr="00CE0315">
        <w:rPr>
          <w:rFonts w:eastAsia="標楷體"/>
          <w:kern w:val="0"/>
        </w:rPr>
        <w:t>十</w:t>
      </w:r>
      <w:r>
        <w:rPr>
          <w:rFonts w:eastAsia="標楷體" w:hint="eastAsia"/>
          <w:kern w:val="0"/>
        </w:rPr>
        <w:t>一</w:t>
      </w:r>
      <w:r w:rsidRPr="00CE0315">
        <w:rPr>
          <w:rFonts w:eastAsia="標楷體"/>
          <w:kern w:val="0"/>
        </w:rPr>
        <w:t>人，</w:t>
      </w:r>
      <w:proofErr w:type="gramStart"/>
      <w:r w:rsidRPr="00CE0315">
        <w:rPr>
          <w:rFonts w:eastAsia="標楷體"/>
          <w:kern w:val="0"/>
        </w:rPr>
        <w:t>則未兼行政</w:t>
      </w:r>
      <w:proofErr w:type="gramEnd"/>
      <w:r w:rsidRPr="00CE0315">
        <w:rPr>
          <w:rFonts w:eastAsia="標楷體"/>
          <w:kern w:val="0"/>
        </w:rPr>
        <w:t>職務之教師至少應該</w:t>
      </w:r>
      <w:r>
        <w:rPr>
          <w:rFonts w:eastAsia="標楷體" w:hint="eastAsia"/>
          <w:kern w:val="0"/>
        </w:rPr>
        <w:t xml:space="preserve">  </w:t>
      </w:r>
      <w:r w:rsidRPr="00CE0315">
        <w:rPr>
          <w:rFonts w:eastAsia="標楷體"/>
          <w:kern w:val="0"/>
        </w:rPr>
        <w:t>要有幾位？</w:t>
      </w:r>
    </w:p>
    <w:p w:rsidR="00F03CA5" w:rsidRPr="00CE0315" w:rsidRDefault="00F03CA5" w:rsidP="006E54A3">
      <w:pPr>
        <w:tabs>
          <w:tab w:val="left" w:pos="839"/>
          <w:tab w:val="left" w:pos="2999"/>
          <w:tab w:val="left" w:pos="5159"/>
          <w:tab w:val="left" w:pos="7319"/>
        </w:tabs>
        <w:ind w:leftChars="330" w:left="1123" w:hangingChars="138" w:hanging="331"/>
        <w:jc w:val="both"/>
        <w:rPr>
          <w:rFonts w:eastAsia="標楷體"/>
          <w:kern w:val="0"/>
        </w:rPr>
      </w:pPr>
      <w:r w:rsidRPr="00CE0315">
        <w:rPr>
          <w:rFonts w:eastAsia="標楷體"/>
          <w:kern w:val="0"/>
        </w:rPr>
        <w:t>(A)</w:t>
      </w:r>
      <w:r>
        <w:rPr>
          <w:rFonts w:eastAsia="標楷體" w:hint="eastAsia"/>
          <w:kern w:val="0"/>
        </w:rPr>
        <w:t xml:space="preserve"> 7</w:t>
      </w:r>
      <w:r w:rsidRPr="00CE0315">
        <w:rPr>
          <w:rFonts w:eastAsia="標楷體"/>
          <w:kern w:val="0"/>
        </w:rPr>
        <w:t>位</w:t>
      </w:r>
      <w:r w:rsidRPr="00CE0315">
        <w:rPr>
          <w:rFonts w:eastAsia="標楷體" w:hint="eastAsia"/>
          <w:kern w:val="0"/>
        </w:rPr>
        <w:tab/>
      </w:r>
      <w:r w:rsidRPr="00CE0315">
        <w:rPr>
          <w:rFonts w:eastAsia="標楷體"/>
          <w:kern w:val="0"/>
        </w:rPr>
        <w:t>(B)</w:t>
      </w:r>
      <w:r>
        <w:rPr>
          <w:rFonts w:eastAsia="標楷體" w:hint="eastAsia"/>
          <w:kern w:val="0"/>
        </w:rPr>
        <w:t xml:space="preserve"> 11</w:t>
      </w:r>
      <w:r w:rsidRPr="00CE0315">
        <w:rPr>
          <w:rFonts w:eastAsia="標楷體"/>
          <w:kern w:val="0"/>
        </w:rPr>
        <w:t>位</w:t>
      </w:r>
      <w:r w:rsidRPr="00CE0315">
        <w:rPr>
          <w:rFonts w:eastAsia="標楷體" w:hint="eastAsia"/>
          <w:kern w:val="0"/>
        </w:rPr>
        <w:tab/>
      </w:r>
      <w:r w:rsidRPr="00CE0315">
        <w:rPr>
          <w:rFonts w:eastAsia="標楷體"/>
          <w:kern w:val="0"/>
        </w:rPr>
        <w:t>(C)</w:t>
      </w:r>
      <w:r>
        <w:rPr>
          <w:rFonts w:eastAsia="標楷體" w:hint="eastAsia"/>
          <w:kern w:val="0"/>
        </w:rPr>
        <w:t xml:space="preserve"> 13</w:t>
      </w:r>
      <w:r w:rsidRPr="00CE0315">
        <w:rPr>
          <w:rFonts w:eastAsia="標楷體"/>
          <w:kern w:val="0"/>
        </w:rPr>
        <w:t>位</w:t>
      </w:r>
      <w:r w:rsidRPr="00CE0315">
        <w:rPr>
          <w:rFonts w:eastAsia="標楷體" w:hint="eastAsia"/>
          <w:kern w:val="0"/>
        </w:rPr>
        <w:tab/>
      </w:r>
      <w:r w:rsidRPr="00CE0315">
        <w:rPr>
          <w:rFonts w:eastAsia="標楷體"/>
          <w:kern w:val="0"/>
        </w:rPr>
        <w:t>(D)</w:t>
      </w:r>
      <w:r>
        <w:rPr>
          <w:rFonts w:eastAsia="標楷體" w:hint="eastAsia"/>
          <w:kern w:val="0"/>
        </w:rPr>
        <w:t xml:space="preserve"> 14</w:t>
      </w:r>
      <w:r w:rsidRPr="00CE0315">
        <w:rPr>
          <w:rFonts w:eastAsia="標楷體"/>
          <w:kern w:val="0"/>
        </w:rPr>
        <w:t>位</w:t>
      </w:r>
    </w:p>
    <w:p w:rsidR="000C3F91" w:rsidRPr="00BA3AB7" w:rsidRDefault="000C3F91" w:rsidP="006E54A3">
      <w:pPr>
        <w:spacing w:beforeLines="100" w:before="360"/>
        <w:ind w:leftChars="200" w:left="792" w:hangingChars="130" w:hanging="312"/>
        <w:jc w:val="both"/>
        <w:rPr>
          <w:rFonts w:eastAsia="標楷體"/>
          <w:kern w:val="0"/>
        </w:rPr>
      </w:pPr>
    </w:p>
    <w:p w:rsidR="000C3F91" w:rsidRPr="00BA3AB7" w:rsidRDefault="000C3F91" w:rsidP="006E54A3">
      <w:pPr>
        <w:spacing w:beforeLines="100" w:before="360"/>
        <w:ind w:leftChars="200" w:left="792" w:hangingChars="130" w:hanging="312"/>
        <w:jc w:val="both"/>
        <w:rPr>
          <w:rFonts w:eastAsia="標楷體"/>
          <w:kern w:val="0"/>
        </w:rPr>
      </w:pPr>
    </w:p>
    <w:p w:rsidR="00F0756A" w:rsidRPr="00BA3AB7" w:rsidRDefault="00F0756A" w:rsidP="006E54A3">
      <w:pPr>
        <w:spacing w:beforeLines="100" w:before="360"/>
        <w:ind w:leftChars="200" w:left="792" w:hangingChars="130" w:hanging="312"/>
        <w:jc w:val="both"/>
        <w:rPr>
          <w:rFonts w:eastAsia="標楷體"/>
        </w:rPr>
      </w:pPr>
      <w:r w:rsidRPr="00BA3AB7">
        <w:rPr>
          <w:rFonts w:eastAsia="標楷體" w:hint="eastAsia"/>
        </w:rPr>
        <w:lastRenderedPageBreak/>
        <w:t>33</w:t>
      </w:r>
      <w:r w:rsidRPr="00BA3AB7">
        <w:rPr>
          <w:rFonts w:eastAsia="標楷體"/>
        </w:rPr>
        <w:t>.</w:t>
      </w:r>
      <w:r w:rsidRPr="00BA3AB7">
        <w:rPr>
          <w:rFonts w:eastAsia="標楷體"/>
        </w:rPr>
        <w:tab/>
      </w:r>
      <w:r w:rsidRPr="00BA3AB7">
        <w:rPr>
          <w:rFonts w:eastAsia="標楷體"/>
        </w:rPr>
        <w:t>何種教育行政制度</w:t>
      </w:r>
      <w:r w:rsidRPr="00BA3AB7">
        <w:rPr>
          <w:rFonts w:eastAsia="標楷體" w:hint="eastAsia"/>
        </w:rPr>
        <w:t>兼具</w:t>
      </w:r>
      <w:r w:rsidRPr="00BA3AB7">
        <w:rPr>
          <w:rFonts w:eastAsia="標楷體"/>
        </w:rPr>
        <w:t>下述特性？</w:t>
      </w:r>
    </w:p>
    <w:p w:rsidR="00F0756A" w:rsidRPr="00BA3AB7" w:rsidRDefault="009D6C60" w:rsidP="006E54A3">
      <w:pPr>
        <w:pStyle w:val="af2"/>
        <w:numPr>
          <w:ilvl w:val="0"/>
          <w:numId w:val="37"/>
        </w:numPr>
        <w:tabs>
          <w:tab w:val="left" w:pos="839"/>
          <w:tab w:val="left" w:pos="2999"/>
          <w:tab w:val="left" w:pos="5159"/>
          <w:tab w:val="left" w:pos="7319"/>
        </w:tabs>
        <w:ind w:leftChars="0" w:left="993" w:hanging="201"/>
        <w:jc w:val="both"/>
        <w:rPr>
          <w:rFonts w:eastAsia="標楷體"/>
        </w:rPr>
      </w:pPr>
      <w:r w:rsidRPr="00BA3AB7">
        <w:rPr>
          <w:rFonts w:eastAsia="標楷體"/>
        </w:rPr>
        <w:t>可以建立統一的教育標準</w:t>
      </w:r>
    </w:p>
    <w:p w:rsidR="00F0756A" w:rsidRPr="00BA3AB7" w:rsidRDefault="009D6C60" w:rsidP="006E54A3">
      <w:pPr>
        <w:pStyle w:val="af2"/>
        <w:numPr>
          <w:ilvl w:val="0"/>
          <w:numId w:val="37"/>
        </w:numPr>
        <w:tabs>
          <w:tab w:val="left" w:pos="839"/>
          <w:tab w:val="left" w:pos="2999"/>
          <w:tab w:val="left" w:pos="5159"/>
          <w:tab w:val="left" w:pos="7319"/>
        </w:tabs>
        <w:ind w:leftChars="0" w:left="993" w:hanging="201"/>
        <w:jc w:val="both"/>
        <w:rPr>
          <w:rFonts w:eastAsia="標楷體"/>
        </w:rPr>
      </w:pPr>
      <w:r w:rsidRPr="00BA3AB7">
        <w:rPr>
          <w:rFonts w:eastAsia="標楷體"/>
        </w:rPr>
        <w:t>國家教育政策和政治理想易於實現</w:t>
      </w:r>
    </w:p>
    <w:p w:rsidR="00F0756A" w:rsidRPr="00BA3AB7" w:rsidRDefault="00F0756A" w:rsidP="006E54A3">
      <w:pPr>
        <w:pStyle w:val="af2"/>
        <w:numPr>
          <w:ilvl w:val="0"/>
          <w:numId w:val="37"/>
        </w:numPr>
        <w:tabs>
          <w:tab w:val="left" w:pos="839"/>
          <w:tab w:val="left" w:pos="2999"/>
          <w:tab w:val="left" w:pos="5159"/>
          <w:tab w:val="left" w:pos="7319"/>
        </w:tabs>
        <w:ind w:leftChars="0" w:left="993" w:hanging="201"/>
        <w:jc w:val="both"/>
        <w:rPr>
          <w:rFonts w:eastAsia="標楷體"/>
        </w:rPr>
      </w:pPr>
      <w:r w:rsidRPr="00BA3AB7">
        <w:rPr>
          <w:rFonts w:eastAsia="標楷體"/>
        </w:rPr>
        <w:t>使全國教育事業，用一致的步調，實現同一的目標</w:t>
      </w:r>
    </w:p>
    <w:p w:rsidR="00F0756A" w:rsidRPr="00BA3AB7" w:rsidRDefault="009D6C60" w:rsidP="006E54A3">
      <w:pPr>
        <w:pStyle w:val="af2"/>
        <w:numPr>
          <w:ilvl w:val="0"/>
          <w:numId w:val="37"/>
        </w:numPr>
        <w:tabs>
          <w:tab w:val="left" w:pos="839"/>
          <w:tab w:val="left" w:pos="2999"/>
          <w:tab w:val="left" w:pos="5159"/>
          <w:tab w:val="left" w:pos="7319"/>
        </w:tabs>
        <w:ind w:leftChars="0" w:left="993" w:hanging="201"/>
        <w:jc w:val="both"/>
        <w:rPr>
          <w:rFonts w:eastAsia="標楷體"/>
        </w:rPr>
      </w:pPr>
      <w:r w:rsidRPr="00BA3AB7">
        <w:rPr>
          <w:rFonts w:eastAsia="標楷體"/>
        </w:rPr>
        <w:t>可以根據國家的需要釐訂整個教育計畫，付諸實施</w:t>
      </w:r>
    </w:p>
    <w:p w:rsidR="00F0756A" w:rsidRPr="00BA3AB7" w:rsidRDefault="00F0756A" w:rsidP="006E54A3">
      <w:pPr>
        <w:tabs>
          <w:tab w:val="left" w:pos="839"/>
          <w:tab w:val="left" w:pos="2999"/>
          <w:tab w:val="left" w:pos="5159"/>
          <w:tab w:val="left" w:pos="7319"/>
        </w:tabs>
        <w:ind w:leftChars="330" w:left="1123" w:hangingChars="138" w:hanging="331"/>
        <w:jc w:val="both"/>
        <w:rPr>
          <w:rFonts w:eastAsia="標楷體"/>
          <w:kern w:val="0"/>
        </w:rPr>
      </w:pPr>
      <w:r w:rsidRPr="00BA3AB7">
        <w:rPr>
          <w:rFonts w:eastAsia="標楷體"/>
          <w:kern w:val="0"/>
        </w:rPr>
        <w:t>(A)</w:t>
      </w:r>
      <w:r w:rsidRPr="00BA3AB7">
        <w:rPr>
          <w:rFonts w:eastAsia="標楷體"/>
          <w:kern w:val="0"/>
        </w:rPr>
        <w:t>歐盟制度</w:t>
      </w:r>
      <w:r w:rsidRPr="00BA3AB7">
        <w:rPr>
          <w:rFonts w:eastAsia="標楷體" w:hint="eastAsia"/>
          <w:kern w:val="0"/>
        </w:rPr>
        <w:tab/>
      </w:r>
      <w:r w:rsidRPr="00BA3AB7">
        <w:rPr>
          <w:rFonts w:eastAsia="標楷體"/>
          <w:kern w:val="0"/>
        </w:rPr>
        <w:t>(B)</w:t>
      </w:r>
      <w:r w:rsidRPr="00BA3AB7">
        <w:rPr>
          <w:rFonts w:eastAsia="標楷體"/>
          <w:kern w:val="0"/>
        </w:rPr>
        <w:t>均權制度</w:t>
      </w:r>
      <w:r w:rsidRPr="00BA3AB7">
        <w:rPr>
          <w:rFonts w:eastAsia="標楷體" w:hint="eastAsia"/>
          <w:kern w:val="0"/>
        </w:rPr>
        <w:tab/>
      </w:r>
      <w:r w:rsidRPr="00BA3AB7">
        <w:rPr>
          <w:rFonts w:eastAsia="標楷體"/>
          <w:kern w:val="0"/>
        </w:rPr>
        <w:t>(C)</w:t>
      </w:r>
      <w:r w:rsidRPr="00BA3AB7">
        <w:rPr>
          <w:rFonts w:eastAsia="標楷體"/>
          <w:kern w:val="0"/>
        </w:rPr>
        <w:t>地方分權制度</w:t>
      </w:r>
      <w:r w:rsidRPr="00BA3AB7">
        <w:rPr>
          <w:rFonts w:eastAsia="標楷體" w:hint="eastAsia"/>
          <w:kern w:val="0"/>
        </w:rPr>
        <w:tab/>
      </w:r>
      <w:r w:rsidRPr="00BA3AB7">
        <w:rPr>
          <w:rFonts w:eastAsia="標楷體"/>
          <w:kern w:val="0"/>
        </w:rPr>
        <w:t>(D)</w:t>
      </w:r>
      <w:r w:rsidRPr="00BA3AB7">
        <w:rPr>
          <w:rFonts w:eastAsia="標楷體"/>
          <w:kern w:val="0"/>
        </w:rPr>
        <w:t>中央集權制度</w:t>
      </w:r>
    </w:p>
    <w:p w:rsidR="008E71A1" w:rsidRPr="00BA3AB7" w:rsidRDefault="008E71A1" w:rsidP="006E54A3">
      <w:pPr>
        <w:spacing w:beforeLines="100" w:before="360"/>
        <w:ind w:leftChars="200" w:left="792" w:hangingChars="130" w:hanging="312"/>
        <w:jc w:val="both"/>
        <w:rPr>
          <w:rFonts w:eastAsia="標楷體"/>
          <w:kern w:val="0"/>
        </w:rPr>
      </w:pPr>
      <w:r w:rsidRPr="00BA3AB7">
        <w:rPr>
          <w:rFonts w:eastAsia="標楷體" w:hint="eastAsia"/>
          <w:kern w:val="0"/>
        </w:rPr>
        <w:t>34</w:t>
      </w:r>
      <w:r w:rsidRPr="00BA3AB7">
        <w:rPr>
          <w:rFonts w:eastAsia="標楷體"/>
          <w:kern w:val="0"/>
        </w:rPr>
        <w:t>.</w:t>
      </w:r>
      <w:r w:rsidRPr="00BA3AB7">
        <w:rPr>
          <w:rFonts w:eastAsia="標楷體"/>
          <w:kern w:val="0"/>
        </w:rPr>
        <w:tab/>
      </w:r>
      <w:r w:rsidRPr="00BA3AB7">
        <w:rPr>
          <w:rFonts w:eastAsia="標楷體"/>
          <w:kern w:val="0"/>
        </w:rPr>
        <w:t>學校</w:t>
      </w:r>
      <w:r w:rsidR="00285727" w:rsidRPr="00BA3AB7">
        <w:rPr>
          <w:rFonts w:eastAsia="標楷體" w:hint="eastAsia"/>
          <w:kern w:val="0"/>
        </w:rPr>
        <w:t>擬</w:t>
      </w:r>
      <w:r w:rsidRPr="00BA3AB7">
        <w:rPr>
          <w:rFonts w:eastAsia="標楷體"/>
          <w:kern w:val="0"/>
        </w:rPr>
        <w:t>召開教</w:t>
      </w:r>
      <w:r w:rsidR="00B120CD" w:rsidRPr="00BA3AB7">
        <w:rPr>
          <w:rFonts w:eastAsia="標楷體" w:hint="eastAsia"/>
          <w:kern w:val="0"/>
        </w:rPr>
        <w:t>師</w:t>
      </w:r>
      <w:r w:rsidRPr="00BA3AB7">
        <w:rPr>
          <w:rFonts w:eastAsia="標楷體"/>
          <w:kern w:val="0"/>
        </w:rPr>
        <w:t>評</w:t>
      </w:r>
      <w:r w:rsidR="00B120CD" w:rsidRPr="00BA3AB7">
        <w:rPr>
          <w:rFonts w:eastAsia="標楷體" w:hint="eastAsia"/>
          <w:kern w:val="0"/>
        </w:rPr>
        <w:t>審委員</w:t>
      </w:r>
      <w:r w:rsidRPr="00BA3AB7">
        <w:rPr>
          <w:rFonts w:eastAsia="標楷體"/>
          <w:kern w:val="0"/>
        </w:rPr>
        <w:t>會解</w:t>
      </w:r>
      <w:r w:rsidR="00285727" w:rsidRPr="00BA3AB7">
        <w:rPr>
          <w:rFonts w:eastAsia="標楷體" w:hint="eastAsia"/>
          <w:kern w:val="0"/>
        </w:rPr>
        <w:t>聘某教師，</w:t>
      </w:r>
      <w:r w:rsidRPr="00BA3AB7">
        <w:rPr>
          <w:rFonts w:eastAsia="標楷體"/>
          <w:kern w:val="0"/>
        </w:rPr>
        <w:t>下列哪一項違反</w:t>
      </w:r>
      <w:r w:rsidR="0085166B" w:rsidRPr="00BA3AB7">
        <w:rPr>
          <w:rFonts w:eastAsia="標楷體" w:hint="eastAsia"/>
          <w:kern w:val="0"/>
        </w:rPr>
        <w:t>其</w:t>
      </w:r>
      <w:r w:rsidRPr="00BA3AB7">
        <w:rPr>
          <w:rFonts w:eastAsia="標楷體"/>
          <w:kern w:val="0"/>
        </w:rPr>
        <w:t>運作規定？</w:t>
      </w:r>
    </w:p>
    <w:p w:rsidR="008E71A1" w:rsidRPr="00BA3AB7" w:rsidRDefault="008E71A1" w:rsidP="006E54A3">
      <w:pPr>
        <w:tabs>
          <w:tab w:val="left" w:pos="839"/>
          <w:tab w:val="left" w:pos="2999"/>
          <w:tab w:val="left" w:pos="5159"/>
          <w:tab w:val="left" w:pos="7319"/>
        </w:tabs>
        <w:ind w:leftChars="330" w:left="1123" w:hangingChars="138" w:hanging="331"/>
        <w:jc w:val="both"/>
        <w:rPr>
          <w:rFonts w:eastAsia="標楷體"/>
          <w:kern w:val="0"/>
        </w:rPr>
      </w:pPr>
      <w:r w:rsidRPr="00BA3AB7">
        <w:rPr>
          <w:rFonts w:eastAsia="標楷體"/>
          <w:kern w:val="0"/>
        </w:rPr>
        <w:t>(A)</w:t>
      </w:r>
      <w:r w:rsidRPr="00BA3AB7">
        <w:rPr>
          <w:rFonts w:eastAsia="標楷體"/>
          <w:kern w:val="0"/>
        </w:rPr>
        <w:t>審查對象與委員有姻親關係時，委員必須迴避</w:t>
      </w:r>
    </w:p>
    <w:p w:rsidR="008E71A1" w:rsidRPr="00BA3AB7" w:rsidRDefault="008E71A1" w:rsidP="006E54A3">
      <w:pPr>
        <w:tabs>
          <w:tab w:val="left" w:pos="839"/>
          <w:tab w:val="left" w:pos="2999"/>
          <w:tab w:val="left" w:pos="5159"/>
          <w:tab w:val="left" w:pos="7319"/>
        </w:tabs>
        <w:ind w:leftChars="330" w:left="1123" w:hangingChars="138" w:hanging="331"/>
        <w:jc w:val="both"/>
        <w:rPr>
          <w:rFonts w:eastAsia="標楷體"/>
          <w:kern w:val="0"/>
        </w:rPr>
      </w:pPr>
      <w:r w:rsidRPr="00BA3AB7">
        <w:rPr>
          <w:rFonts w:eastAsia="標楷體"/>
          <w:kern w:val="0"/>
        </w:rPr>
        <w:t>(B)</w:t>
      </w:r>
      <w:r w:rsidRPr="00BA3AB7">
        <w:rPr>
          <w:rFonts w:eastAsia="標楷體"/>
          <w:kern w:val="0"/>
        </w:rPr>
        <w:t>決議會議必須有委員二分之一以上出席才有效</w:t>
      </w:r>
    </w:p>
    <w:p w:rsidR="008E71A1" w:rsidRPr="00BA3AB7" w:rsidRDefault="008E71A1" w:rsidP="006E54A3">
      <w:pPr>
        <w:tabs>
          <w:tab w:val="left" w:pos="839"/>
          <w:tab w:val="left" w:pos="2999"/>
          <w:tab w:val="left" w:pos="5159"/>
          <w:tab w:val="left" w:pos="7319"/>
        </w:tabs>
        <w:ind w:leftChars="330" w:left="1123" w:hangingChars="138" w:hanging="331"/>
        <w:jc w:val="both"/>
        <w:rPr>
          <w:rFonts w:eastAsia="標楷體"/>
          <w:kern w:val="0"/>
        </w:rPr>
      </w:pPr>
      <w:r w:rsidRPr="00BA3AB7">
        <w:rPr>
          <w:rFonts w:eastAsia="標楷體"/>
          <w:kern w:val="0"/>
        </w:rPr>
        <w:t>(C)</w:t>
      </w:r>
      <w:r w:rsidRPr="00BA3AB7">
        <w:rPr>
          <w:rFonts w:eastAsia="標楷體"/>
          <w:kern w:val="0"/>
        </w:rPr>
        <w:t>審查解聘案時，必須給予當事人陳述意見之機會</w:t>
      </w:r>
    </w:p>
    <w:p w:rsidR="00904FA7" w:rsidRPr="00BA3AB7" w:rsidRDefault="008E71A1" w:rsidP="006E54A3">
      <w:pPr>
        <w:tabs>
          <w:tab w:val="left" w:pos="839"/>
          <w:tab w:val="left" w:pos="2999"/>
          <w:tab w:val="left" w:pos="5159"/>
          <w:tab w:val="left" w:pos="7319"/>
        </w:tabs>
        <w:ind w:leftChars="330" w:left="1123" w:hangingChars="138" w:hanging="331"/>
        <w:jc w:val="both"/>
        <w:rPr>
          <w:rFonts w:eastAsia="標楷體"/>
          <w:kern w:val="0"/>
        </w:rPr>
      </w:pPr>
      <w:r w:rsidRPr="00BA3AB7">
        <w:rPr>
          <w:rFonts w:eastAsia="標楷體"/>
          <w:kern w:val="0"/>
        </w:rPr>
        <w:t>(D)</w:t>
      </w:r>
      <w:r w:rsidRPr="00BA3AB7">
        <w:rPr>
          <w:rFonts w:eastAsia="標楷體"/>
          <w:kern w:val="0"/>
        </w:rPr>
        <w:t>當然委員含校長、家長會代表、教師會代表各一人</w:t>
      </w:r>
    </w:p>
    <w:p w:rsidR="00CA788F" w:rsidRPr="00BA3AB7" w:rsidRDefault="008E71A1" w:rsidP="006E54A3">
      <w:pPr>
        <w:spacing w:beforeLines="100" w:before="360"/>
        <w:ind w:leftChars="200" w:left="792" w:hangingChars="130" w:hanging="312"/>
        <w:jc w:val="both"/>
        <w:rPr>
          <w:rStyle w:val="order"/>
          <w:rFonts w:eastAsia="標楷體"/>
          <w:u w:val="single"/>
        </w:rPr>
      </w:pPr>
      <w:r w:rsidRPr="00BA3AB7">
        <w:rPr>
          <w:rStyle w:val="order"/>
          <w:rFonts w:eastAsia="標楷體" w:hint="eastAsia"/>
          <w:u w:val="single"/>
        </w:rPr>
        <w:t>35</w:t>
      </w:r>
      <w:r w:rsidR="00CA788F" w:rsidRPr="00BA3AB7">
        <w:rPr>
          <w:rStyle w:val="order"/>
          <w:rFonts w:eastAsia="標楷體" w:hint="eastAsia"/>
          <w:u w:val="single"/>
        </w:rPr>
        <w:t>-</w:t>
      </w:r>
      <w:r w:rsidRPr="00BA3AB7">
        <w:rPr>
          <w:rStyle w:val="order"/>
          <w:rFonts w:eastAsia="標楷體" w:hint="eastAsia"/>
          <w:u w:val="single"/>
        </w:rPr>
        <w:t>36</w:t>
      </w:r>
      <w:r w:rsidR="00CA788F" w:rsidRPr="00BA3AB7">
        <w:rPr>
          <w:rStyle w:val="order"/>
          <w:rFonts w:eastAsia="標楷體" w:hint="eastAsia"/>
          <w:u w:val="single"/>
        </w:rPr>
        <w:t>為題組</w:t>
      </w:r>
    </w:p>
    <w:p w:rsidR="00CA788F" w:rsidRPr="00BA3AB7" w:rsidRDefault="00CA788F" w:rsidP="006E54A3">
      <w:pPr>
        <w:ind w:leftChars="200" w:left="792" w:hangingChars="130" w:hanging="312"/>
        <w:jc w:val="both"/>
        <w:rPr>
          <w:rFonts w:eastAsia="標楷體"/>
          <w:kern w:val="0"/>
        </w:rPr>
      </w:pPr>
      <w:r w:rsidRPr="00BA3AB7">
        <w:rPr>
          <w:rFonts w:eastAsia="標楷體" w:hint="eastAsia"/>
          <w:kern w:val="0"/>
        </w:rPr>
        <w:t>閱讀下文後，回答</w:t>
      </w:r>
      <w:r w:rsidR="008E71A1" w:rsidRPr="00BA3AB7">
        <w:rPr>
          <w:rFonts w:eastAsia="標楷體" w:hint="eastAsia"/>
          <w:kern w:val="0"/>
        </w:rPr>
        <w:t>35</w:t>
      </w:r>
      <w:r w:rsidRPr="00BA3AB7">
        <w:rPr>
          <w:rFonts w:eastAsia="標楷體" w:hint="eastAsia"/>
          <w:kern w:val="0"/>
        </w:rPr>
        <w:t>-</w:t>
      </w:r>
      <w:r w:rsidR="008E71A1" w:rsidRPr="00BA3AB7">
        <w:rPr>
          <w:rFonts w:eastAsia="標楷體" w:hint="eastAsia"/>
          <w:kern w:val="0"/>
        </w:rPr>
        <w:t>36</w:t>
      </w:r>
      <w:r w:rsidRPr="00BA3AB7">
        <w:rPr>
          <w:rFonts w:eastAsia="標楷體" w:hint="eastAsia"/>
          <w:kern w:val="0"/>
        </w:rPr>
        <w:t>題。</w:t>
      </w:r>
    </w:p>
    <w:p w:rsidR="008E71A1" w:rsidRPr="00BA3AB7" w:rsidRDefault="008E71A1" w:rsidP="006E54A3">
      <w:pPr>
        <w:ind w:leftChars="200" w:left="480" w:firstLineChars="200" w:firstLine="480"/>
        <w:jc w:val="both"/>
        <w:rPr>
          <w:rFonts w:eastAsia="標楷體"/>
          <w:u w:val="single"/>
        </w:rPr>
      </w:pPr>
      <w:r w:rsidRPr="00BA3AB7">
        <w:rPr>
          <w:rFonts w:eastAsia="標楷體" w:hint="eastAsia"/>
        </w:rPr>
        <w:t>某大學師資培育中心的學生一起</w:t>
      </w:r>
      <w:r w:rsidR="00285727" w:rsidRPr="00BA3AB7">
        <w:rPr>
          <w:rFonts w:eastAsia="標楷體" w:hint="eastAsia"/>
        </w:rPr>
        <w:t>談</w:t>
      </w:r>
      <w:r w:rsidRPr="00BA3AB7">
        <w:rPr>
          <w:rFonts w:eastAsia="標楷體" w:hint="eastAsia"/>
        </w:rPr>
        <w:t>論最近的實驗教育議題。</w:t>
      </w:r>
    </w:p>
    <w:p w:rsidR="008E71A1" w:rsidRPr="00BA3AB7" w:rsidRDefault="008E71A1" w:rsidP="006E54A3">
      <w:pPr>
        <w:ind w:leftChars="396" w:left="1915" w:hangingChars="402" w:hanging="965"/>
        <w:jc w:val="both"/>
        <w:rPr>
          <w:rFonts w:eastAsia="標楷體"/>
        </w:rPr>
      </w:pPr>
      <w:r w:rsidRPr="00BA3AB7">
        <w:rPr>
          <w:rFonts w:eastAsia="標楷體" w:hint="eastAsia"/>
        </w:rPr>
        <w:t>甲同學：「高級中等以下教育階段非學校型態實驗教育實施條例」可以提供現在流行的「在家教育」的法源依據</w:t>
      </w:r>
    </w:p>
    <w:p w:rsidR="008E71A1" w:rsidRPr="00BA3AB7" w:rsidRDefault="008E71A1" w:rsidP="006E54A3">
      <w:pPr>
        <w:ind w:leftChars="397" w:left="1241" w:hangingChars="120" w:hanging="288"/>
        <w:jc w:val="both"/>
        <w:rPr>
          <w:rFonts w:eastAsia="標楷體"/>
        </w:rPr>
      </w:pPr>
      <w:r w:rsidRPr="00BA3AB7">
        <w:rPr>
          <w:rFonts w:eastAsia="標楷體" w:hint="eastAsia"/>
        </w:rPr>
        <w:t>乙同學：實驗教育法案通過之後，公立學校更可以發展特色與彈性教學</w:t>
      </w:r>
    </w:p>
    <w:p w:rsidR="008E71A1" w:rsidRPr="00BA3AB7" w:rsidRDefault="008E71A1" w:rsidP="006E54A3">
      <w:pPr>
        <w:ind w:leftChars="397" w:left="1241" w:hangingChars="120" w:hanging="288"/>
        <w:jc w:val="both"/>
        <w:rPr>
          <w:rFonts w:eastAsia="標楷體"/>
        </w:rPr>
      </w:pPr>
      <w:r w:rsidRPr="00BA3AB7">
        <w:rPr>
          <w:rFonts w:eastAsia="標楷體" w:hint="eastAsia"/>
        </w:rPr>
        <w:t>丙同學：實驗教育相關法案已經在</w:t>
      </w:r>
      <w:r w:rsidR="00285727" w:rsidRPr="00BA3AB7">
        <w:rPr>
          <w:rFonts w:eastAsia="標楷體" w:hint="eastAsia"/>
        </w:rPr>
        <w:t>民國</w:t>
      </w:r>
      <w:r w:rsidRPr="00BA3AB7">
        <w:rPr>
          <w:rFonts w:eastAsia="標楷體" w:hint="eastAsia"/>
        </w:rPr>
        <w:t>105</w:t>
      </w:r>
      <w:r w:rsidRPr="00BA3AB7">
        <w:rPr>
          <w:rFonts w:eastAsia="標楷體" w:hint="eastAsia"/>
        </w:rPr>
        <w:t>年公布</w:t>
      </w:r>
    </w:p>
    <w:p w:rsidR="00CA788F" w:rsidRPr="00BA3AB7" w:rsidRDefault="008E71A1" w:rsidP="006E54A3">
      <w:pPr>
        <w:ind w:leftChars="397" w:left="1241" w:hangingChars="120" w:hanging="288"/>
        <w:jc w:val="both"/>
        <w:rPr>
          <w:rStyle w:val="order"/>
          <w:rFonts w:eastAsia="標楷體"/>
          <w:u w:val="single"/>
        </w:rPr>
      </w:pPr>
      <w:r w:rsidRPr="00BA3AB7">
        <w:rPr>
          <w:rFonts w:eastAsia="標楷體" w:hint="eastAsia"/>
        </w:rPr>
        <w:t>丁同學：這應該有助於保障學生學習權及家長教育選擇權</w:t>
      </w:r>
    </w:p>
    <w:p w:rsidR="00CA788F" w:rsidRPr="00BA3AB7" w:rsidRDefault="008E71A1" w:rsidP="006E54A3">
      <w:pPr>
        <w:spacing w:beforeLines="50" w:before="180"/>
        <w:ind w:leftChars="200" w:left="792" w:hangingChars="130" w:hanging="312"/>
        <w:jc w:val="both"/>
        <w:rPr>
          <w:rStyle w:val="order"/>
          <w:rFonts w:eastAsia="標楷體"/>
        </w:rPr>
      </w:pPr>
      <w:r w:rsidRPr="00BA3AB7">
        <w:rPr>
          <w:rStyle w:val="order"/>
          <w:rFonts w:eastAsia="標楷體" w:hint="eastAsia"/>
        </w:rPr>
        <w:t>35</w:t>
      </w:r>
      <w:r w:rsidR="00CA788F" w:rsidRPr="00BA3AB7">
        <w:rPr>
          <w:rStyle w:val="order"/>
          <w:rFonts w:eastAsia="標楷體"/>
        </w:rPr>
        <w:t>.</w:t>
      </w:r>
      <w:r w:rsidR="00CA788F" w:rsidRPr="00BA3AB7">
        <w:rPr>
          <w:rStyle w:val="order"/>
          <w:rFonts w:eastAsia="標楷體"/>
        </w:rPr>
        <w:tab/>
      </w:r>
      <w:r w:rsidRPr="00BA3AB7">
        <w:rPr>
          <w:rStyle w:val="order"/>
          <w:rFonts w:eastAsia="標楷體" w:hint="eastAsia"/>
        </w:rPr>
        <w:t>以上哪一位同學的說法</w:t>
      </w:r>
      <w:r w:rsidRPr="00BA3AB7">
        <w:rPr>
          <w:rStyle w:val="order"/>
          <w:rFonts w:eastAsia="標楷體" w:hint="eastAsia"/>
          <w:u w:val="single"/>
        </w:rPr>
        <w:t>錯誤</w:t>
      </w:r>
      <w:r w:rsidRPr="00BA3AB7">
        <w:rPr>
          <w:rStyle w:val="order"/>
          <w:rFonts w:eastAsia="標楷體" w:hint="eastAsia"/>
        </w:rPr>
        <w:t>？</w:t>
      </w:r>
    </w:p>
    <w:p w:rsidR="008E71A1" w:rsidRPr="00BA3AB7" w:rsidRDefault="008E71A1" w:rsidP="006E54A3">
      <w:pPr>
        <w:tabs>
          <w:tab w:val="left" w:pos="839"/>
          <w:tab w:val="left" w:pos="2999"/>
          <w:tab w:val="left" w:pos="5159"/>
          <w:tab w:val="left" w:pos="7319"/>
        </w:tabs>
        <w:ind w:leftChars="330" w:left="1123" w:hangingChars="138" w:hanging="331"/>
        <w:jc w:val="both"/>
        <w:rPr>
          <w:rFonts w:eastAsia="標楷體"/>
          <w:kern w:val="0"/>
        </w:rPr>
      </w:pPr>
      <w:r w:rsidRPr="00BA3AB7">
        <w:rPr>
          <w:rFonts w:eastAsia="標楷體"/>
          <w:kern w:val="0"/>
        </w:rPr>
        <w:t>(A)</w:t>
      </w:r>
      <w:r w:rsidRPr="00BA3AB7">
        <w:rPr>
          <w:rFonts w:eastAsia="標楷體"/>
          <w:kern w:val="0"/>
        </w:rPr>
        <w:t>甲同學</w:t>
      </w:r>
      <w:r w:rsidRPr="00BA3AB7">
        <w:rPr>
          <w:rFonts w:eastAsia="標楷體" w:hint="eastAsia"/>
          <w:kern w:val="0"/>
        </w:rPr>
        <w:tab/>
      </w:r>
      <w:r w:rsidRPr="00BA3AB7">
        <w:rPr>
          <w:rFonts w:eastAsia="標楷體"/>
          <w:kern w:val="0"/>
        </w:rPr>
        <w:t>(B)</w:t>
      </w:r>
      <w:r w:rsidRPr="00BA3AB7">
        <w:rPr>
          <w:rFonts w:eastAsia="標楷體"/>
          <w:kern w:val="0"/>
        </w:rPr>
        <w:t>乙同學</w:t>
      </w:r>
      <w:r w:rsidRPr="00BA3AB7">
        <w:rPr>
          <w:rFonts w:eastAsia="標楷體" w:hint="eastAsia"/>
          <w:kern w:val="0"/>
        </w:rPr>
        <w:tab/>
      </w:r>
      <w:r w:rsidRPr="00BA3AB7">
        <w:rPr>
          <w:rFonts w:eastAsia="標楷體"/>
          <w:kern w:val="0"/>
        </w:rPr>
        <w:t>(C)</w:t>
      </w:r>
      <w:r w:rsidRPr="00BA3AB7">
        <w:rPr>
          <w:rFonts w:eastAsia="標楷體"/>
          <w:kern w:val="0"/>
        </w:rPr>
        <w:t>丙同學</w:t>
      </w:r>
      <w:r w:rsidRPr="00BA3AB7">
        <w:rPr>
          <w:rFonts w:eastAsia="標楷體" w:hint="eastAsia"/>
          <w:kern w:val="0"/>
        </w:rPr>
        <w:tab/>
      </w:r>
      <w:r w:rsidRPr="00BA3AB7">
        <w:rPr>
          <w:rFonts w:eastAsia="標楷體"/>
          <w:kern w:val="0"/>
        </w:rPr>
        <w:t>(D)</w:t>
      </w:r>
      <w:r w:rsidRPr="00BA3AB7">
        <w:rPr>
          <w:rFonts w:eastAsia="標楷體"/>
          <w:kern w:val="0"/>
        </w:rPr>
        <w:t>丁同學</w:t>
      </w:r>
    </w:p>
    <w:p w:rsidR="008E71A1" w:rsidRPr="00BA3AB7" w:rsidRDefault="008E71A1" w:rsidP="006E54A3">
      <w:pPr>
        <w:spacing w:beforeLines="50" w:before="180"/>
        <w:ind w:leftChars="200" w:left="792" w:hangingChars="130" w:hanging="312"/>
        <w:jc w:val="both"/>
        <w:rPr>
          <w:rStyle w:val="order"/>
          <w:rFonts w:eastAsia="標楷體"/>
        </w:rPr>
      </w:pPr>
      <w:r w:rsidRPr="00BA3AB7">
        <w:rPr>
          <w:rStyle w:val="order"/>
          <w:rFonts w:eastAsia="標楷體" w:hint="eastAsia"/>
        </w:rPr>
        <w:t>36</w:t>
      </w:r>
      <w:r w:rsidR="00CA788F" w:rsidRPr="00BA3AB7">
        <w:rPr>
          <w:rStyle w:val="order"/>
          <w:rFonts w:eastAsia="標楷體"/>
        </w:rPr>
        <w:t>.</w:t>
      </w:r>
      <w:r w:rsidR="00CA788F" w:rsidRPr="00BA3AB7">
        <w:rPr>
          <w:rStyle w:val="order"/>
          <w:rFonts w:eastAsia="標楷體"/>
        </w:rPr>
        <w:tab/>
      </w:r>
      <w:r w:rsidRPr="00BA3AB7">
        <w:rPr>
          <w:rStyle w:val="order"/>
          <w:rFonts w:eastAsia="標楷體" w:hint="eastAsia"/>
        </w:rPr>
        <w:t>實驗教育三法的法源基礎為何？</w:t>
      </w:r>
    </w:p>
    <w:p w:rsidR="00CA788F" w:rsidRPr="00BA3AB7" w:rsidRDefault="008E71A1" w:rsidP="006E54A3">
      <w:pPr>
        <w:tabs>
          <w:tab w:val="left" w:pos="839"/>
          <w:tab w:val="left" w:pos="2999"/>
          <w:tab w:val="left" w:pos="5159"/>
          <w:tab w:val="left" w:pos="7319"/>
        </w:tabs>
        <w:ind w:leftChars="330" w:left="1123" w:hangingChars="138" w:hanging="331"/>
        <w:jc w:val="both"/>
        <w:rPr>
          <w:rFonts w:eastAsia="標楷體"/>
        </w:rPr>
      </w:pPr>
      <w:r w:rsidRPr="00BA3AB7">
        <w:rPr>
          <w:rFonts w:eastAsia="標楷體" w:hint="eastAsia"/>
        </w:rPr>
        <w:t>(A)</w:t>
      </w:r>
      <w:r w:rsidRPr="00BA3AB7">
        <w:rPr>
          <w:rFonts w:eastAsia="標楷體" w:hint="eastAsia"/>
        </w:rPr>
        <w:t>教育基本法</w:t>
      </w:r>
      <w:r w:rsidRPr="00BA3AB7">
        <w:rPr>
          <w:rFonts w:eastAsia="標楷體" w:hint="eastAsia"/>
        </w:rPr>
        <w:tab/>
        <w:t>(B)</w:t>
      </w:r>
      <w:r w:rsidRPr="00BA3AB7">
        <w:rPr>
          <w:rFonts w:eastAsia="標楷體" w:hint="eastAsia"/>
        </w:rPr>
        <w:t>國民教育法</w:t>
      </w:r>
      <w:r w:rsidRPr="00BA3AB7">
        <w:rPr>
          <w:rFonts w:eastAsia="標楷體" w:hint="eastAsia"/>
        </w:rPr>
        <w:tab/>
        <w:t>(C)</w:t>
      </w:r>
      <w:r w:rsidRPr="00BA3AB7">
        <w:rPr>
          <w:rFonts w:eastAsia="標楷體" w:hint="eastAsia"/>
        </w:rPr>
        <w:t>師資培育法</w:t>
      </w:r>
      <w:r w:rsidRPr="00BA3AB7">
        <w:rPr>
          <w:rFonts w:eastAsia="標楷體" w:hint="eastAsia"/>
        </w:rPr>
        <w:tab/>
        <w:t>(D)</w:t>
      </w:r>
      <w:r w:rsidRPr="00BA3AB7">
        <w:rPr>
          <w:rFonts w:eastAsia="標楷體" w:hint="eastAsia"/>
        </w:rPr>
        <w:t>學生輔導法</w:t>
      </w:r>
    </w:p>
    <w:p w:rsidR="00D550C8" w:rsidRPr="00BA3AB7" w:rsidRDefault="00D550C8" w:rsidP="006E54A3">
      <w:pPr>
        <w:spacing w:beforeLines="100" w:before="360"/>
        <w:ind w:leftChars="200" w:left="792" w:hangingChars="130" w:hanging="312"/>
        <w:jc w:val="both"/>
        <w:rPr>
          <w:rStyle w:val="order"/>
          <w:rFonts w:eastAsia="標楷體"/>
          <w:u w:val="single"/>
        </w:rPr>
      </w:pPr>
      <w:r w:rsidRPr="00BA3AB7">
        <w:rPr>
          <w:rStyle w:val="order"/>
          <w:rFonts w:eastAsia="標楷體" w:hint="eastAsia"/>
          <w:u w:val="single"/>
        </w:rPr>
        <w:t>37-38</w:t>
      </w:r>
      <w:r w:rsidRPr="00BA3AB7">
        <w:rPr>
          <w:rStyle w:val="order"/>
          <w:rFonts w:eastAsia="標楷體" w:hint="eastAsia"/>
          <w:u w:val="single"/>
        </w:rPr>
        <w:t>為題組</w:t>
      </w:r>
    </w:p>
    <w:p w:rsidR="00D550C8" w:rsidRPr="00BA3AB7" w:rsidRDefault="00D550C8" w:rsidP="006E54A3">
      <w:pPr>
        <w:ind w:leftChars="200" w:left="792" w:hangingChars="130" w:hanging="312"/>
        <w:jc w:val="both"/>
        <w:rPr>
          <w:rFonts w:eastAsia="標楷體"/>
          <w:kern w:val="0"/>
        </w:rPr>
      </w:pPr>
      <w:r w:rsidRPr="00BA3AB7">
        <w:rPr>
          <w:rFonts w:eastAsia="標楷體" w:hint="eastAsia"/>
          <w:kern w:val="0"/>
        </w:rPr>
        <w:t>閱讀下文後，回答</w:t>
      </w:r>
      <w:r w:rsidRPr="00BA3AB7">
        <w:rPr>
          <w:rFonts w:eastAsia="標楷體" w:hint="eastAsia"/>
          <w:kern w:val="0"/>
        </w:rPr>
        <w:t>37-38</w:t>
      </w:r>
      <w:r w:rsidRPr="00BA3AB7">
        <w:rPr>
          <w:rFonts w:eastAsia="標楷體" w:hint="eastAsia"/>
          <w:kern w:val="0"/>
        </w:rPr>
        <w:t>題。</w:t>
      </w:r>
    </w:p>
    <w:p w:rsidR="00D550C8" w:rsidRPr="00BA3AB7" w:rsidRDefault="00D550C8" w:rsidP="006E54A3">
      <w:pPr>
        <w:ind w:leftChars="200" w:left="480" w:firstLineChars="200" w:firstLine="480"/>
        <w:jc w:val="both"/>
        <w:rPr>
          <w:rStyle w:val="order"/>
          <w:rFonts w:eastAsia="標楷體"/>
          <w:u w:val="single"/>
        </w:rPr>
      </w:pPr>
      <w:r w:rsidRPr="00BA3AB7">
        <w:rPr>
          <w:rStyle w:val="order"/>
          <w:rFonts w:eastAsia="標楷體" w:hint="eastAsia"/>
        </w:rPr>
        <w:tab/>
      </w:r>
      <w:r w:rsidRPr="00BA3AB7">
        <w:rPr>
          <w:rFonts w:eastAsia="標楷體" w:hint="eastAsia"/>
        </w:rPr>
        <w:t>李老師在歷史課上，除講授內容外，會教導學生一些記憶的策略，他認為適當的策略對學生習得學科內容有正面的效益。</w:t>
      </w:r>
    </w:p>
    <w:p w:rsidR="00D550C8" w:rsidRPr="00BA3AB7" w:rsidRDefault="00D550C8" w:rsidP="006E54A3">
      <w:pPr>
        <w:spacing w:beforeLines="50" w:before="180"/>
        <w:ind w:leftChars="200" w:left="792" w:hangingChars="130" w:hanging="312"/>
        <w:jc w:val="both"/>
        <w:rPr>
          <w:rStyle w:val="order"/>
          <w:rFonts w:eastAsia="標楷體"/>
        </w:rPr>
      </w:pPr>
      <w:r w:rsidRPr="00BA3AB7">
        <w:rPr>
          <w:rStyle w:val="order"/>
          <w:rFonts w:eastAsia="標楷體" w:hint="eastAsia"/>
        </w:rPr>
        <w:t>37</w:t>
      </w:r>
      <w:r w:rsidRPr="00BA3AB7">
        <w:rPr>
          <w:rStyle w:val="order"/>
          <w:rFonts w:eastAsia="標楷體"/>
        </w:rPr>
        <w:t>.</w:t>
      </w:r>
      <w:r w:rsidRPr="00BA3AB7">
        <w:rPr>
          <w:rStyle w:val="order"/>
          <w:rFonts w:eastAsia="標楷體"/>
        </w:rPr>
        <w:tab/>
      </w:r>
      <w:r w:rsidRPr="00BA3AB7">
        <w:rPr>
          <w:rStyle w:val="order"/>
          <w:rFonts w:eastAsia="標楷體" w:hint="eastAsia"/>
        </w:rPr>
        <w:t>李老師的教學理念與做法，較屬於哪一個學習理論的觀點？</w:t>
      </w:r>
    </w:p>
    <w:p w:rsidR="00D550C8" w:rsidRPr="00BA3AB7" w:rsidRDefault="00D550C8" w:rsidP="006E54A3">
      <w:pPr>
        <w:tabs>
          <w:tab w:val="left" w:pos="839"/>
          <w:tab w:val="left" w:pos="2999"/>
          <w:tab w:val="left" w:pos="5159"/>
          <w:tab w:val="left" w:pos="7319"/>
        </w:tabs>
        <w:ind w:leftChars="330" w:left="1123" w:hangingChars="138" w:hanging="331"/>
        <w:jc w:val="both"/>
        <w:rPr>
          <w:rFonts w:eastAsia="標楷體"/>
          <w:kern w:val="0"/>
        </w:rPr>
      </w:pPr>
      <w:r w:rsidRPr="00BA3AB7">
        <w:rPr>
          <w:rFonts w:eastAsia="標楷體"/>
          <w:kern w:val="0"/>
        </w:rPr>
        <w:t>(A)</w:t>
      </w:r>
      <w:r w:rsidRPr="00BA3AB7">
        <w:rPr>
          <w:rFonts w:eastAsia="標楷體"/>
          <w:kern w:val="0"/>
        </w:rPr>
        <w:t>行為主義取向</w:t>
      </w:r>
      <w:r w:rsidRPr="00BA3AB7">
        <w:rPr>
          <w:rFonts w:eastAsia="標楷體" w:hint="eastAsia"/>
          <w:kern w:val="0"/>
        </w:rPr>
        <w:tab/>
      </w:r>
      <w:r w:rsidRPr="00BA3AB7">
        <w:rPr>
          <w:rFonts w:eastAsia="標楷體" w:hint="eastAsia"/>
          <w:kern w:val="0"/>
        </w:rPr>
        <w:tab/>
      </w:r>
      <w:r w:rsidRPr="00BA3AB7">
        <w:rPr>
          <w:rFonts w:eastAsia="標楷體"/>
          <w:kern w:val="0"/>
        </w:rPr>
        <w:t>(B)</w:t>
      </w:r>
      <w:r w:rsidRPr="00BA3AB7">
        <w:rPr>
          <w:rFonts w:eastAsia="標楷體"/>
          <w:kern w:val="0"/>
        </w:rPr>
        <w:t>認知主義取向</w:t>
      </w:r>
    </w:p>
    <w:p w:rsidR="00D550C8" w:rsidRPr="00BA3AB7" w:rsidRDefault="00D550C8" w:rsidP="006E54A3">
      <w:pPr>
        <w:tabs>
          <w:tab w:val="left" w:pos="839"/>
          <w:tab w:val="left" w:pos="2999"/>
          <w:tab w:val="left" w:pos="5159"/>
          <w:tab w:val="left" w:pos="7319"/>
        </w:tabs>
        <w:ind w:leftChars="330" w:left="1123" w:hangingChars="138" w:hanging="331"/>
        <w:jc w:val="both"/>
        <w:rPr>
          <w:rFonts w:eastAsia="標楷體"/>
          <w:kern w:val="0"/>
        </w:rPr>
      </w:pPr>
      <w:r w:rsidRPr="00BA3AB7">
        <w:rPr>
          <w:rFonts w:eastAsia="標楷體"/>
          <w:kern w:val="0"/>
        </w:rPr>
        <w:t>(C)</w:t>
      </w:r>
      <w:r w:rsidRPr="00BA3AB7">
        <w:rPr>
          <w:rFonts w:eastAsia="標楷體"/>
          <w:kern w:val="0"/>
        </w:rPr>
        <w:t>人本主義取向</w:t>
      </w:r>
      <w:r w:rsidRPr="00BA3AB7">
        <w:rPr>
          <w:rFonts w:eastAsia="標楷體" w:hint="eastAsia"/>
          <w:kern w:val="0"/>
        </w:rPr>
        <w:tab/>
      </w:r>
      <w:r w:rsidRPr="00BA3AB7">
        <w:rPr>
          <w:rFonts w:eastAsia="標楷體" w:hint="eastAsia"/>
          <w:kern w:val="0"/>
        </w:rPr>
        <w:tab/>
      </w:r>
      <w:r w:rsidRPr="00BA3AB7">
        <w:rPr>
          <w:rFonts w:eastAsia="標楷體"/>
          <w:kern w:val="0"/>
        </w:rPr>
        <w:t>(D)</w:t>
      </w:r>
      <w:r w:rsidRPr="00BA3AB7">
        <w:rPr>
          <w:rFonts w:eastAsia="標楷體"/>
          <w:kern w:val="0"/>
        </w:rPr>
        <w:t>建構主義取向</w:t>
      </w:r>
    </w:p>
    <w:p w:rsidR="00D550C8" w:rsidRPr="00BA3AB7" w:rsidRDefault="00D550C8" w:rsidP="006E54A3">
      <w:pPr>
        <w:spacing w:beforeLines="50" w:before="180"/>
        <w:ind w:leftChars="200" w:left="792" w:hangingChars="130" w:hanging="312"/>
        <w:jc w:val="both"/>
        <w:rPr>
          <w:rStyle w:val="order"/>
          <w:rFonts w:eastAsia="標楷體"/>
        </w:rPr>
      </w:pPr>
    </w:p>
    <w:p w:rsidR="00D550C8" w:rsidRPr="00BA3AB7" w:rsidRDefault="00D550C8" w:rsidP="006E54A3">
      <w:pPr>
        <w:spacing w:beforeLines="50" w:before="180"/>
        <w:ind w:leftChars="200" w:left="792" w:hangingChars="130" w:hanging="312"/>
        <w:jc w:val="both"/>
        <w:rPr>
          <w:rStyle w:val="order"/>
          <w:rFonts w:eastAsia="標楷體"/>
        </w:rPr>
      </w:pPr>
    </w:p>
    <w:p w:rsidR="00D550C8" w:rsidRPr="00BA3AB7" w:rsidRDefault="00D550C8" w:rsidP="006E54A3">
      <w:pPr>
        <w:spacing w:beforeLines="50" w:before="180"/>
        <w:ind w:leftChars="200" w:left="792" w:hangingChars="130" w:hanging="312"/>
        <w:jc w:val="both"/>
        <w:rPr>
          <w:rStyle w:val="order"/>
          <w:rFonts w:eastAsia="標楷體"/>
        </w:rPr>
      </w:pPr>
      <w:r w:rsidRPr="00BA3AB7">
        <w:rPr>
          <w:rStyle w:val="order"/>
          <w:rFonts w:eastAsia="標楷體" w:hint="eastAsia"/>
        </w:rPr>
        <w:lastRenderedPageBreak/>
        <w:t>38</w:t>
      </w:r>
      <w:r w:rsidRPr="00BA3AB7">
        <w:rPr>
          <w:rStyle w:val="order"/>
          <w:rFonts w:eastAsia="標楷體"/>
        </w:rPr>
        <w:t>.</w:t>
      </w:r>
      <w:r w:rsidRPr="00BA3AB7">
        <w:rPr>
          <w:rStyle w:val="order"/>
          <w:rFonts w:eastAsia="標楷體"/>
        </w:rPr>
        <w:tab/>
      </w:r>
      <w:r w:rsidRPr="00BA3AB7">
        <w:rPr>
          <w:rStyle w:val="order"/>
          <w:rFonts w:eastAsia="標楷體" w:hint="eastAsia"/>
        </w:rPr>
        <w:t>李老師教導學生在閱讀歷史書籍時，要評估自己需要多少時間來學習，選擇有效的</w:t>
      </w:r>
      <w:r w:rsidRPr="00BA3AB7">
        <w:rPr>
          <w:rStyle w:val="order"/>
          <w:rFonts w:eastAsia="標楷體" w:hint="eastAsia"/>
        </w:rPr>
        <w:t xml:space="preserve">   </w:t>
      </w:r>
      <w:r w:rsidRPr="00BA3AB7">
        <w:rPr>
          <w:rStyle w:val="order"/>
          <w:rFonts w:eastAsia="標楷體" w:hint="eastAsia"/>
          <w:spacing w:val="-2"/>
        </w:rPr>
        <w:t>策略來閱讀，並且隨時評估自己讀懂了沒，如果發現不懂之處該如何解決。下列哪一個</w:t>
      </w:r>
      <w:r w:rsidRPr="00BA3AB7">
        <w:rPr>
          <w:rStyle w:val="order"/>
          <w:rFonts w:eastAsia="標楷體" w:hint="eastAsia"/>
        </w:rPr>
        <w:t>選項較屬於李老師教導學生使用的策略？</w:t>
      </w:r>
    </w:p>
    <w:p w:rsidR="00D550C8" w:rsidRPr="00BA3AB7" w:rsidRDefault="00D550C8" w:rsidP="006E54A3">
      <w:pPr>
        <w:tabs>
          <w:tab w:val="left" w:pos="839"/>
          <w:tab w:val="left" w:pos="2999"/>
          <w:tab w:val="left" w:pos="5159"/>
          <w:tab w:val="left" w:pos="7319"/>
        </w:tabs>
        <w:ind w:leftChars="330" w:left="1123" w:hangingChars="138" w:hanging="331"/>
        <w:jc w:val="both"/>
        <w:rPr>
          <w:rFonts w:eastAsia="標楷體"/>
          <w:kern w:val="0"/>
        </w:rPr>
      </w:pPr>
      <w:r w:rsidRPr="00BA3AB7">
        <w:rPr>
          <w:rFonts w:eastAsia="標楷體"/>
          <w:kern w:val="0"/>
        </w:rPr>
        <w:t>(A)</w:t>
      </w:r>
      <w:r w:rsidRPr="00BA3AB7">
        <w:rPr>
          <w:rFonts w:eastAsia="標楷體"/>
          <w:kern w:val="0"/>
        </w:rPr>
        <w:t>記憶策略</w:t>
      </w:r>
      <w:r w:rsidRPr="00BA3AB7">
        <w:rPr>
          <w:rFonts w:eastAsia="標楷體" w:hint="eastAsia"/>
          <w:kern w:val="0"/>
        </w:rPr>
        <w:tab/>
      </w:r>
      <w:r w:rsidRPr="00BA3AB7">
        <w:rPr>
          <w:rFonts w:eastAsia="標楷體"/>
          <w:kern w:val="0"/>
        </w:rPr>
        <w:t>(B)</w:t>
      </w:r>
      <w:r w:rsidRPr="00BA3AB7">
        <w:rPr>
          <w:rFonts w:eastAsia="標楷體"/>
          <w:kern w:val="0"/>
        </w:rPr>
        <w:t>認知策略</w:t>
      </w:r>
      <w:r w:rsidRPr="00BA3AB7">
        <w:rPr>
          <w:rFonts w:eastAsia="標楷體" w:hint="eastAsia"/>
          <w:kern w:val="0"/>
        </w:rPr>
        <w:tab/>
      </w:r>
      <w:r w:rsidRPr="00BA3AB7">
        <w:rPr>
          <w:rFonts w:eastAsia="標楷體"/>
          <w:kern w:val="0"/>
        </w:rPr>
        <w:t>(C)</w:t>
      </w:r>
      <w:r w:rsidRPr="00BA3AB7">
        <w:rPr>
          <w:rFonts w:eastAsia="標楷體"/>
          <w:kern w:val="0"/>
        </w:rPr>
        <w:t>後設認知策略</w:t>
      </w:r>
      <w:r w:rsidRPr="00BA3AB7">
        <w:rPr>
          <w:rFonts w:eastAsia="標楷體" w:hint="eastAsia"/>
          <w:kern w:val="0"/>
        </w:rPr>
        <w:tab/>
      </w:r>
      <w:r w:rsidRPr="00BA3AB7">
        <w:rPr>
          <w:rFonts w:eastAsia="標楷體"/>
          <w:kern w:val="0"/>
        </w:rPr>
        <w:t>(D)</w:t>
      </w:r>
      <w:r w:rsidRPr="00BA3AB7">
        <w:rPr>
          <w:rFonts w:eastAsia="標楷體"/>
          <w:kern w:val="0"/>
        </w:rPr>
        <w:t>情意動機策略</w:t>
      </w:r>
    </w:p>
    <w:p w:rsidR="00D550C8" w:rsidRPr="00BA3AB7" w:rsidRDefault="00D550C8" w:rsidP="006E54A3">
      <w:pPr>
        <w:spacing w:beforeLines="100" w:before="360"/>
        <w:ind w:leftChars="200" w:left="792" w:hangingChars="130" w:hanging="312"/>
        <w:jc w:val="both"/>
        <w:rPr>
          <w:rStyle w:val="order"/>
          <w:rFonts w:eastAsia="標楷體"/>
          <w:u w:val="single"/>
        </w:rPr>
      </w:pPr>
      <w:r w:rsidRPr="00BA3AB7">
        <w:rPr>
          <w:rStyle w:val="order"/>
          <w:rFonts w:eastAsia="標楷體" w:hint="eastAsia"/>
          <w:u w:val="single"/>
        </w:rPr>
        <w:t>39-40</w:t>
      </w:r>
      <w:r w:rsidRPr="00BA3AB7">
        <w:rPr>
          <w:rStyle w:val="order"/>
          <w:rFonts w:eastAsia="標楷體" w:hint="eastAsia"/>
          <w:u w:val="single"/>
        </w:rPr>
        <w:t>為題組</w:t>
      </w:r>
    </w:p>
    <w:p w:rsidR="00D550C8" w:rsidRPr="00BA3AB7" w:rsidRDefault="00D550C8" w:rsidP="006E54A3">
      <w:pPr>
        <w:ind w:leftChars="200" w:left="792" w:hangingChars="130" w:hanging="312"/>
        <w:jc w:val="both"/>
        <w:rPr>
          <w:rFonts w:eastAsia="標楷體"/>
          <w:kern w:val="0"/>
        </w:rPr>
      </w:pPr>
      <w:r w:rsidRPr="00BA3AB7">
        <w:rPr>
          <w:rFonts w:eastAsia="標楷體" w:hint="eastAsia"/>
          <w:kern w:val="0"/>
        </w:rPr>
        <w:t>閱讀下文後，回答</w:t>
      </w:r>
      <w:r w:rsidRPr="00BA3AB7">
        <w:rPr>
          <w:rFonts w:eastAsia="標楷體" w:hint="eastAsia"/>
          <w:kern w:val="0"/>
        </w:rPr>
        <w:t>39-40</w:t>
      </w:r>
      <w:r w:rsidRPr="00BA3AB7">
        <w:rPr>
          <w:rFonts w:eastAsia="標楷體" w:hint="eastAsia"/>
          <w:kern w:val="0"/>
        </w:rPr>
        <w:t>題。</w:t>
      </w:r>
    </w:p>
    <w:p w:rsidR="00D550C8" w:rsidRPr="00BA3AB7" w:rsidRDefault="00D550C8" w:rsidP="006E54A3">
      <w:pPr>
        <w:ind w:leftChars="200" w:left="480" w:firstLineChars="200" w:firstLine="480"/>
        <w:jc w:val="both"/>
        <w:rPr>
          <w:rStyle w:val="order"/>
          <w:rFonts w:eastAsia="標楷體"/>
          <w:u w:val="single"/>
        </w:rPr>
      </w:pPr>
      <w:r w:rsidRPr="00BA3AB7">
        <w:rPr>
          <w:rStyle w:val="order"/>
          <w:rFonts w:eastAsia="標楷體" w:hint="eastAsia"/>
        </w:rPr>
        <w:tab/>
      </w:r>
      <w:r w:rsidRPr="00BA3AB7">
        <w:rPr>
          <w:rFonts w:eastAsia="標楷體" w:hint="eastAsia"/>
        </w:rPr>
        <w:t>陳老師上課常常運用未加以查證的網路資料作為教材，且又講得頭頭是道，讓學生</w:t>
      </w:r>
      <w:r w:rsidRPr="00BA3AB7">
        <w:rPr>
          <w:rFonts w:eastAsia="標楷體" w:hint="eastAsia"/>
        </w:rPr>
        <w:t xml:space="preserve">  </w:t>
      </w:r>
      <w:r w:rsidRPr="00BA3AB7">
        <w:rPr>
          <w:rFonts w:eastAsia="標楷體" w:hint="eastAsia"/>
        </w:rPr>
        <w:t>信以為真。有學生提出質疑時，陳老師非但不予理會，還說「老師不會出錯！」</w:t>
      </w:r>
    </w:p>
    <w:p w:rsidR="00D550C8" w:rsidRPr="00BA3AB7" w:rsidRDefault="00D550C8" w:rsidP="006E54A3">
      <w:pPr>
        <w:spacing w:beforeLines="50" w:before="180"/>
        <w:ind w:leftChars="200" w:left="792" w:hangingChars="130" w:hanging="312"/>
        <w:jc w:val="both"/>
        <w:rPr>
          <w:rFonts w:eastAsia="標楷體"/>
          <w:kern w:val="0"/>
        </w:rPr>
      </w:pPr>
      <w:r w:rsidRPr="00BA3AB7">
        <w:rPr>
          <w:rStyle w:val="order"/>
          <w:rFonts w:eastAsia="標楷體" w:hint="eastAsia"/>
        </w:rPr>
        <w:t>39.</w:t>
      </w:r>
      <w:r w:rsidRPr="00BA3AB7">
        <w:rPr>
          <w:rFonts w:eastAsia="標楷體"/>
          <w:kern w:val="0"/>
        </w:rPr>
        <w:t>陳老師以為網路流傳的知識就是真實的，這</w:t>
      </w:r>
      <w:r w:rsidRPr="00BA3AB7">
        <w:rPr>
          <w:rFonts w:eastAsia="標楷體" w:hint="eastAsia"/>
          <w:kern w:val="0"/>
        </w:rPr>
        <w:t>最接近</w:t>
      </w:r>
      <w:r w:rsidRPr="00BA3AB7">
        <w:rPr>
          <w:rFonts w:eastAsia="標楷體"/>
          <w:kern w:val="0"/>
        </w:rPr>
        <w:t>培根</w:t>
      </w:r>
      <w:r w:rsidRPr="00BA3AB7">
        <w:rPr>
          <w:rFonts w:eastAsia="標楷體"/>
          <w:kern w:val="0"/>
        </w:rPr>
        <w:t>(F. Bacon)</w:t>
      </w:r>
      <w:r w:rsidRPr="00BA3AB7">
        <w:rPr>
          <w:rFonts w:eastAsia="標楷體"/>
          <w:kern w:val="0"/>
        </w:rPr>
        <w:t>所批判的哪種偶像</w:t>
      </w:r>
      <w:r w:rsidRPr="00BA3AB7">
        <w:rPr>
          <w:rFonts w:eastAsia="標楷體" w:hint="eastAsia"/>
          <w:kern w:val="0"/>
        </w:rPr>
        <w:t xml:space="preserve">  </w:t>
      </w:r>
      <w:r w:rsidRPr="00BA3AB7">
        <w:rPr>
          <w:rFonts w:eastAsia="標楷體"/>
          <w:kern w:val="0"/>
        </w:rPr>
        <w:t>謬誤？</w:t>
      </w:r>
    </w:p>
    <w:p w:rsidR="00D550C8" w:rsidRPr="00BA3AB7" w:rsidRDefault="00D550C8" w:rsidP="006E54A3">
      <w:pPr>
        <w:tabs>
          <w:tab w:val="left" w:pos="839"/>
          <w:tab w:val="left" w:pos="2999"/>
          <w:tab w:val="left" w:pos="5159"/>
          <w:tab w:val="left" w:pos="7319"/>
        </w:tabs>
        <w:ind w:leftChars="330" w:left="1123" w:hangingChars="138" w:hanging="331"/>
        <w:jc w:val="both"/>
        <w:rPr>
          <w:rFonts w:eastAsia="標楷體"/>
          <w:kern w:val="0"/>
        </w:rPr>
      </w:pPr>
      <w:r w:rsidRPr="00BA3AB7">
        <w:rPr>
          <w:rFonts w:eastAsia="標楷體"/>
          <w:kern w:val="0"/>
        </w:rPr>
        <w:t>(A)</w:t>
      </w:r>
      <w:r w:rsidRPr="00BA3AB7">
        <w:rPr>
          <w:rFonts w:eastAsia="標楷體"/>
          <w:kern w:val="0"/>
        </w:rPr>
        <w:t>種族偶像</w:t>
      </w:r>
      <w:r w:rsidRPr="00BA3AB7">
        <w:rPr>
          <w:rFonts w:eastAsia="標楷體" w:hint="eastAsia"/>
          <w:kern w:val="0"/>
        </w:rPr>
        <w:tab/>
      </w:r>
      <w:r w:rsidRPr="00BA3AB7">
        <w:rPr>
          <w:rFonts w:eastAsia="標楷體"/>
          <w:kern w:val="0"/>
        </w:rPr>
        <w:t>(B)</w:t>
      </w:r>
      <w:r w:rsidRPr="00BA3AB7">
        <w:rPr>
          <w:rFonts w:eastAsia="標楷體"/>
          <w:kern w:val="0"/>
        </w:rPr>
        <w:t>洞穴偶像</w:t>
      </w:r>
      <w:r w:rsidRPr="00BA3AB7">
        <w:rPr>
          <w:rFonts w:eastAsia="標楷體" w:hint="eastAsia"/>
          <w:kern w:val="0"/>
        </w:rPr>
        <w:tab/>
      </w:r>
      <w:r w:rsidRPr="00BA3AB7">
        <w:rPr>
          <w:rFonts w:eastAsia="標楷體"/>
          <w:kern w:val="0"/>
        </w:rPr>
        <w:t>(C)</w:t>
      </w:r>
      <w:r w:rsidRPr="00BA3AB7">
        <w:rPr>
          <w:rFonts w:eastAsia="標楷體"/>
          <w:kern w:val="0"/>
        </w:rPr>
        <w:t>市場偶像</w:t>
      </w:r>
      <w:r w:rsidRPr="00BA3AB7">
        <w:rPr>
          <w:rFonts w:eastAsia="標楷體" w:hint="eastAsia"/>
          <w:kern w:val="0"/>
        </w:rPr>
        <w:tab/>
      </w:r>
      <w:r w:rsidRPr="00BA3AB7">
        <w:rPr>
          <w:rFonts w:eastAsia="標楷體"/>
          <w:kern w:val="0"/>
        </w:rPr>
        <w:t>(D)</w:t>
      </w:r>
      <w:r w:rsidRPr="00BA3AB7">
        <w:rPr>
          <w:rFonts w:eastAsia="標楷體"/>
          <w:kern w:val="0"/>
        </w:rPr>
        <w:t>劇院偶像</w:t>
      </w:r>
    </w:p>
    <w:p w:rsidR="00D550C8" w:rsidRPr="00BA3AB7" w:rsidRDefault="00D550C8" w:rsidP="006E54A3">
      <w:pPr>
        <w:spacing w:beforeLines="50" w:before="180"/>
        <w:ind w:leftChars="200" w:left="792" w:hangingChars="130" w:hanging="312"/>
        <w:jc w:val="both"/>
        <w:rPr>
          <w:rFonts w:eastAsia="標楷體"/>
          <w:kern w:val="0"/>
        </w:rPr>
      </w:pPr>
      <w:r w:rsidRPr="00BA3AB7">
        <w:rPr>
          <w:rStyle w:val="order"/>
          <w:rFonts w:eastAsia="標楷體" w:hint="eastAsia"/>
        </w:rPr>
        <w:t>40.</w:t>
      </w:r>
      <w:r w:rsidRPr="00BA3AB7">
        <w:rPr>
          <w:rFonts w:eastAsia="標楷體"/>
          <w:kern w:val="0"/>
        </w:rPr>
        <w:t>陳老師面對學生的質疑不肯認錯，是誤用與濫用了何種教師權威？</w:t>
      </w:r>
    </w:p>
    <w:p w:rsidR="00D550C8" w:rsidRPr="00BA3AB7" w:rsidRDefault="00D550C8" w:rsidP="006E54A3">
      <w:pPr>
        <w:tabs>
          <w:tab w:val="left" w:pos="839"/>
          <w:tab w:val="left" w:pos="2999"/>
          <w:tab w:val="left" w:pos="5159"/>
          <w:tab w:val="left" w:pos="7319"/>
        </w:tabs>
        <w:ind w:leftChars="330" w:left="1123" w:hangingChars="138" w:hanging="331"/>
        <w:jc w:val="both"/>
        <w:rPr>
          <w:rFonts w:eastAsia="標楷體"/>
          <w:kern w:val="0"/>
        </w:rPr>
      </w:pPr>
      <w:r w:rsidRPr="00BA3AB7">
        <w:rPr>
          <w:rFonts w:eastAsia="標楷體"/>
          <w:kern w:val="0"/>
        </w:rPr>
        <w:t>(A)</w:t>
      </w:r>
      <w:r w:rsidRPr="00BA3AB7">
        <w:rPr>
          <w:rFonts w:eastAsia="標楷體"/>
          <w:kern w:val="0"/>
        </w:rPr>
        <w:t>學術專業的權威</w:t>
      </w:r>
      <w:r w:rsidRPr="00BA3AB7">
        <w:rPr>
          <w:rFonts w:eastAsia="標楷體" w:hint="eastAsia"/>
          <w:kern w:val="0"/>
        </w:rPr>
        <w:tab/>
      </w:r>
      <w:r w:rsidRPr="00BA3AB7">
        <w:rPr>
          <w:rFonts w:eastAsia="標楷體" w:hint="eastAsia"/>
          <w:kern w:val="0"/>
        </w:rPr>
        <w:tab/>
      </w:r>
      <w:r w:rsidRPr="00BA3AB7">
        <w:rPr>
          <w:rFonts w:eastAsia="標楷體"/>
          <w:kern w:val="0"/>
        </w:rPr>
        <w:t>(B)</w:t>
      </w:r>
      <w:r w:rsidRPr="00BA3AB7">
        <w:rPr>
          <w:rFonts w:eastAsia="標楷體"/>
          <w:kern w:val="0"/>
        </w:rPr>
        <w:t>道德涵養的權威</w:t>
      </w:r>
    </w:p>
    <w:p w:rsidR="00D550C8" w:rsidRPr="00BA3AB7" w:rsidRDefault="00D550C8" w:rsidP="006E54A3">
      <w:pPr>
        <w:tabs>
          <w:tab w:val="left" w:pos="839"/>
          <w:tab w:val="left" w:pos="2999"/>
          <w:tab w:val="left" w:pos="5159"/>
          <w:tab w:val="left" w:pos="7319"/>
        </w:tabs>
        <w:ind w:leftChars="330" w:left="1123" w:hangingChars="138" w:hanging="331"/>
        <w:jc w:val="both"/>
        <w:rPr>
          <w:rFonts w:eastAsia="標楷體"/>
          <w:kern w:val="0"/>
        </w:rPr>
      </w:pPr>
      <w:r w:rsidRPr="00BA3AB7">
        <w:rPr>
          <w:rFonts w:eastAsia="標楷體"/>
          <w:kern w:val="0"/>
        </w:rPr>
        <w:t>(C)</w:t>
      </w:r>
      <w:r w:rsidRPr="00BA3AB7">
        <w:rPr>
          <w:rFonts w:eastAsia="標楷體"/>
          <w:kern w:val="0"/>
        </w:rPr>
        <w:t>個人魅力的權威</w:t>
      </w:r>
      <w:r w:rsidRPr="00BA3AB7">
        <w:rPr>
          <w:rFonts w:eastAsia="標楷體" w:hint="eastAsia"/>
          <w:kern w:val="0"/>
        </w:rPr>
        <w:tab/>
      </w:r>
      <w:r w:rsidRPr="00BA3AB7">
        <w:rPr>
          <w:rFonts w:eastAsia="標楷體" w:hint="eastAsia"/>
          <w:kern w:val="0"/>
        </w:rPr>
        <w:tab/>
      </w:r>
      <w:r w:rsidRPr="00BA3AB7">
        <w:rPr>
          <w:rFonts w:eastAsia="標楷體"/>
          <w:kern w:val="0"/>
        </w:rPr>
        <w:t>(D)</w:t>
      </w:r>
      <w:r w:rsidRPr="00BA3AB7">
        <w:rPr>
          <w:rFonts w:eastAsia="標楷體"/>
          <w:kern w:val="0"/>
        </w:rPr>
        <w:t>行政法理的權威</w:t>
      </w:r>
    </w:p>
    <w:p w:rsidR="00235010" w:rsidRPr="00BA3AB7" w:rsidRDefault="00235010" w:rsidP="006E54A3">
      <w:pPr>
        <w:widowControl/>
        <w:rPr>
          <w:rFonts w:eastAsia="標楷體" w:hAnsi="標楷體"/>
          <w:b/>
        </w:rPr>
      </w:pPr>
      <w:r w:rsidRPr="00BA3AB7">
        <w:rPr>
          <w:rFonts w:eastAsia="標楷體" w:hAnsi="標楷體"/>
          <w:b/>
        </w:rPr>
        <w:br w:type="page"/>
      </w:r>
    </w:p>
    <w:p w:rsidR="005E5724" w:rsidRPr="00BA3AB7" w:rsidRDefault="005E5724" w:rsidP="006E54A3">
      <w:pPr>
        <w:spacing w:beforeLines="300" w:before="1080"/>
        <w:ind w:left="480" w:hangingChars="200" w:hanging="480"/>
        <w:rPr>
          <w:rFonts w:eastAsia="標楷體"/>
          <w:b/>
        </w:rPr>
      </w:pPr>
      <w:r w:rsidRPr="00BA3AB7">
        <w:rPr>
          <w:rFonts w:eastAsia="標楷體" w:hAnsi="標楷體"/>
          <w:b/>
        </w:rPr>
        <w:lastRenderedPageBreak/>
        <w:t>二、</w:t>
      </w:r>
      <w:r w:rsidR="000D20D8" w:rsidRPr="00BA3AB7">
        <w:rPr>
          <w:rFonts w:eastAsia="標楷體" w:hAnsi="標楷體"/>
          <w:b/>
        </w:rPr>
        <w:t>問答題每</w:t>
      </w:r>
      <w:r w:rsidR="000D20D8" w:rsidRPr="00BA3AB7">
        <w:rPr>
          <w:rFonts w:ascii="標楷體" w:eastAsia="標楷體" w:hAnsi="標楷體"/>
          <w:b/>
        </w:rPr>
        <w:t>題</w:t>
      </w:r>
      <w:r w:rsidR="000D20D8" w:rsidRPr="00BA3AB7">
        <w:rPr>
          <w:rFonts w:eastAsia="標楷體"/>
          <w:b/>
        </w:rPr>
        <w:t>10</w:t>
      </w:r>
      <w:r w:rsidR="000D20D8" w:rsidRPr="00BA3AB7">
        <w:rPr>
          <w:rFonts w:eastAsia="標楷體"/>
          <w:b/>
        </w:rPr>
        <w:t>分，</w:t>
      </w:r>
      <w:r w:rsidR="000D20D8" w:rsidRPr="00BA3AB7">
        <w:rPr>
          <w:rFonts w:eastAsia="標楷體" w:hAnsi="標楷體"/>
          <w:b/>
        </w:rPr>
        <w:t>共</w:t>
      </w:r>
      <w:r w:rsidR="000D20D8" w:rsidRPr="00BA3AB7">
        <w:rPr>
          <w:rFonts w:eastAsia="標楷體"/>
          <w:b/>
        </w:rPr>
        <w:t>40</w:t>
      </w:r>
      <w:r w:rsidR="000D20D8" w:rsidRPr="00BA3AB7">
        <w:rPr>
          <w:rFonts w:eastAsia="標楷體" w:hAnsi="標楷體"/>
          <w:b/>
        </w:rPr>
        <w:t>分</w:t>
      </w:r>
      <w:r w:rsidR="00F0756A" w:rsidRPr="00BA3AB7">
        <w:rPr>
          <w:rFonts w:eastAsia="標楷體" w:hAnsi="標楷體" w:hint="eastAsia"/>
          <w:b/>
        </w:rPr>
        <w:br/>
      </w:r>
      <w:r w:rsidR="00783221" w:rsidRPr="00BA3AB7">
        <w:rPr>
          <w:rFonts w:eastAsia="標楷體" w:hAnsi="標楷體"/>
          <w:b/>
        </w:rPr>
        <w:t>（請以黑色、藍色原子筆或鋼筆於答案卷</w:t>
      </w:r>
      <w:r w:rsidR="00783221" w:rsidRPr="00BA3AB7">
        <w:rPr>
          <w:rFonts w:eastAsia="標楷體" w:hAnsi="標楷體" w:hint="eastAsia"/>
          <w:b/>
        </w:rPr>
        <w:t>上</w:t>
      </w:r>
      <w:r w:rsidR="00783221" w:rsidRPr="00BA3AB7">
        <w:rPr>
          <w:rFonts w:eastAsia="標楷體" w:hAnsi="標楷體" w:hint="eastAsia"/>
          <w:b/>
          <w:u w:val="single"/>
        </w:rPr>
        <w:t>由左而右</w:t>
      </w:r>
      <w:r w:rsidR="00783221" w:rsidRPr="00BA3AB7">
        <w:rPr>
          <w:rFonts w:eastAsia="標楷體" w:hAnsi="標楷體" w:hint="eastAsia"/>
          <w:b/>
        </w:rPr>
        <w:t>、</w:t>
      </w:r>
      <w:r w:rsidR="00783221" w:rsidRPr="00BA3AB7">
        <w:rPr>
          <w:rFonts w:eastAsia="標楷體" w:hAnsi="標楷體" w:hint="eastAsia"/>
          <w:b/>
          <w:u w:val="single"/>
        </w:rPr>
        <w:t>由上而下</w:t>
      </w:r>
      <w:r w:rsidR="00783221" w:rsidRPr="00BA3AB7">
        <w:rPr>
          <w:rFonts w:eastAsia="標楷體" w:hAnsi="標楷體" w:hint="eastAsia"/>
          <w:b/>
        </w:rPr>
        <w:t>、</w:t>
      </w:r>
      <w:r w:rsidR="00783221" w:rsidRPr="00BA3AB7">
        <w:rPr>
          <w:rFonts w:eastAsia="標楷體" w:hAnsi="標楷體" w:hint="eastAsia"/>
          <w:b/>
          <w:u w:val="single"/>
        </w:rPr>
        <w:t>橫式</w:t>
      </w:r>
      <w:r w:rsidR="00783221" w:rsidRPr="00BA3AB7">
        <w:rPr>
          <w:rFonts w:eastAsia="標楷體" w:hAnsi="標楷體" w:hint="eastAsia"/>
          <w:b/>
        </w:rPr>
        <w:t>書寫</w:t>
      </w:r>
      <w:r w:rsidRPr="00BA3AB7">
        <w:rPr>
          <w:rFonts w:eastAsia="標楷體" w:hAnsi="標楷體"/>
          <w:b/>
        </w:rPr>
        <w:t>）</w:t>
      </w:r>
    </w:p>
    <w:p w:rsidR="00990A7B" w:rsidRPr="00BA3AB7" w:rsidRDefault="00990A7B" w:rsidP="006E54A3">
      <w:pPr>
        <w:spacing w:beforeLines="100" w:before="360"/>
        <w:ind w:leftChars="250" w:left="792" w:hangingChars="80" w:hanging="192"/>
        <w:jc w:val="both"/>
        <w:rPr>
          <w:rFonts w:eastAsia="標楷體"/>
        </w:rPr>
      </w:pPr>
      <w:r w:rsidRPr="00BA3AB7">
        <w:rPr>
          <w:rFonts w:eastAsia="標楷體"/>
        </w:rPr>
        <w:t>1.</w:t>
      </w:r>
      <w:r w:rsidRPr="00BA3AB7">
        <w:rPr>
          <w:rFonts w:eastAsia="標楷體"/>
        </w:rPr>
        <w:tab/>
      </w:r>
      <w:r w:rsidRPr="00BA3AB7">
        <w:rPr>
          <w:rFonts w:eastAsia="標楷體" w:hint="eastAsia"/>
        </w:rPr>
        <w:t>試列舉教科書中常見性別偏見的五種類型並簡要說明之。</w:t>
      </w:r>
    </w:p>
    <w:p w:rsidR="00990A7B" w:rsidRPr="00BA3AB7" w:rsidRDefault="00990A7B" w:rsidP="006E54A3">
      <w:pPr>
        <w:spacing w:beforeLines="100" w:before="360"/>
        <w:ind w:leftChars="250" w:left="792" w:hangingChars="80" w:hanging="192"/>
        <w:jc w:val="both"/>
        <w:rPr>
          <w:rFonts w:eastAsia="標楷體"/>
        </w:rPr>
      </w:pPr>
      <w:r w:rsidRPr="00BA3AB7">
        <w:rPr>
          <w:rFonts w:eastAsia="標楷體" w:hint="eastAsia"/>
        </w:rPr>
        <w:t>2.</w:t>
      </w:r>
      <w:r w:rsidRPr="00BA3AB7">
        <w:rPr>
          <w:rFonts w:eastAsia="標楷體"/>
        </w:rPr>
        <w:tab/>
      </w:r>
      <w:r w:rsidRPr="00BA3AB7">
        <w:rPr>
          <w:rFonts w:eastAsia="標楷體" w:hint="eastAsia"/>
        </w:rPr>
        <w:t>試列舉進步主義的三項主要教育理念</w:t>
      </w:r>
      <w:r w:rsidRPr="00BA3AB7">
        <w:rPr>
          <w:rFonts w:eastAsia="標楷體" w:hint="eastAsia"/>
        </w:rPr>
        <w:t>(6</w:t>
      </w:r>
      <w:r w:rsidRPr="00BA3AB7">
        <w:rPr>
          <w:rFonts w:eastAsia="標楷體" w:hint="eastAsia"/>
        </w:rPr>
        <w:t>分</w:t>
      </w:r>
      <w:r w:rsidRPr="00BA3AB7">
        <w:rPr>
          <w:rFonts w:eastAsia="標楷體" w:hint="eastAsia"/>
        </w:rPr>
        <w:t>)</w:t>
      </w:r>
      <w:r w:rsidRPr="00BA3AB7">
        <w:rPr>
          <w:rFonts w:eastAsia="標楷體" w:hint="eastAsia"/>
        </w:rPr>
        <w:t>，並提出其對於我國教育的兩個啟示</w:t>
      </w:r>
      <w:r w:rsidRPr="00BA3AB7">
        <w:rPr>
          <w:rFonts w:eastAsia="標楷體" w:hint="eastAsia"/>
        </w:rPr>
        <w:t>(4</w:t>
      </w:r>
      <w:r w:rsidRPr="00BA3AB7">
        <w:rPr>
          <w:rFonts w:eastAsia="標楷體" w:hint="eastAsia"/>
        </w:rPr>
        <w:t>分</w:t>
      </w:r>
      <w:r w:rsidRPr="00BA3AB7">
        <w:rPr>
          <w:rFonts w:eastAsia="標楷體" w:hint="eastAsia"/>
        </w:rPr>
        <w:t>)</w:t>
      </w:r>
      <w:r w:rsidRPr="00BA3AB7">
        <w:rPr>
          <w:rFonts w:eastAsia="標楷體" w:hint="eastAsia"/>
        </w:rPr>
        <w:t>。</w:t>
      </w:r>
    </w:p>
    <w:p w:rsidR="00990A7B" w:rsidRPr="00BA3AB7" w:rsidRDefault="00990A7B" w:rsidP="006E54A3">
      <w:pPr>
        <w:spacing w:beforeLines="100" w:before="360"/>
        <w:ind w:leftChars="250" w:left="792" w:hangingChars="80" w:hanging="192"/>
        <w:jc w:val="both"/>
        <w:rPr>
          <w:rFonts w:eastAsia="標楷體"/>
        </w:rPr>
      </w:pPr>
      <w:r w:rsidRPr="00BA3AB7">
        <w:rPr>
          <w:rFonts w:eastAsia="標楷體" w:hint="eastAsia"/>
        </w:rPr>
        <w:t>3</w:t>
      </w:r>
      <w:r w:rsidRPr="00BA3AB7">
        <w:rPr>
          <w:rFonts w:eastAsia="標楷體"/>
        </w:rPr>
        <w:t>.</w:t>
      </w:r>
      <w:r w:rsidRPr="00BA3AB7">
        <w:rPr>
          <w:rFonts w:eastAsia="標楷體"/>
        </w:rPr>
        <w:tab/>
      </w:r>
      <w:r w:rsidRPr="00BA3AB7">
        <w:rPr>
          <w:rFonts w:eastAsia="標楷體" w:hint="eastAsia"/>
        </w:rPr>
        <w:t>十二年國民基本教育課程的理念與目標，以「核心素養」為課程發展之主軸，其主要是培養以人為本的終身學習者，試說明核心素養之意義</w:t>
      </w:r>
      <w:r w:rsidRPr="00BA3AB7">
        <w:rPr>
          <w:rFonts w:eastAsia="標楷體" w:hint="eastAsia"/>
        </w:rPr>
        <w:t>(4</w:t>
      </w:r>
      <w:r w:rsidRPr="00BA3AB7">
        <w:rPr>
          <w:rFonts w:eastAsia="標楷體" w:hint="eastAsia"/>
        </w:rPr>
        <w:t>分</w:t>
      </w:r>
      <w:r w:rsidRPr="00BA3AB7">
        <w:rPr>
          <w:rFonts w:eastAsia="標楷體" w:hint="eastAsia"/>
        </w:rPr>
        <w:t>)</w:t>
      </w:r>
      <w:r w:rsidRPr="00BA3AB7">
        <w:rPr>
          <w:rFonts w:eastAsia="標楷體" w:hint="eastAsia"/>
        </w:rPr>
        <w:t>。核心素養之下分有三大面向，試說明三大面向內容及概述其意涵</w:t>
      </w:r>
      <w:r w:rsidRPr="00BA3AB7">
        <w:rPr>
          <w:rFonts w:eastAsia="標楷體" w:hint="eastAsia"/>
        </w:rPr>
        <w:t>(6</w:t>
      </w:r>
      <w:r w:rsidRPr="00BA3AB7">
        <w:rPr>
          <w:rFonts w:eastAsia="標楷體" w:hint="eastAsia"/>
        </w:rPr>
        <w:t>分</w:t>
      </w:r>
      <w:r w:rsidRPr="00BA3AB7">
        <w:rPr>
          <w:rFonts w:eastAsia="標楷體" w:hint="eastAsia"/>
        </w:rPr>
        <w:t>)</w:t>
      </w:r>
      <w:r w:rsidRPr="00BA3AB7">
        <w:rPr>
          <w:rFonts w:eastAsia="標楷體" w:hint="eastAsia"/>
        </w:rPr>
        <w:t>。</w:t>
      </w:r>
    </w:p>
    <w:p w:rsidR="00990A7B" w:rsidRPr="00BA3AB7" w:rsidRDefault="00990A7B" w:rsidP="006E54A3">
      <w:pPr>
        <w:spacing w:beforeLines="100" w:before="360"/>
        <w:ind w:leftChars="250" w:left="792" w:hangingChars="80" w:hanging="192"/>
        <w:jc w:val="both"/>
        <w:rPr>
          <w:rFonts w:eastAsia="標楷體"/>
        </w:rPr>
      </w:pPr>
      <w:r w:rsidRPr="00BA3AB7">
        <w:rPr>
          <w:rFonts w:eastAsia="標楷體" w:hint="eastAsia"/>
        </w:rPr>
        <w:t>4.</w:t>
      </w:r>
      <w:r w:rsidRPr="00BA3AB7">
        <w:rPr>
          <w:rFonts w:eastAsia="標楷體"/>
        </w:rPr>
        <w:tab/>
      </w:r>
      <w:r w:rsidRPr="00BA3AB7">
        <w:rPr>
          <w:rFonts w:eastAsia="標楷體" w:hint="eastAsia"/>
        </w:rPr>
        <w:t>小可從小學四年級起，就開始覺得自己很笨、不是讀書的料，認為自己再怎麼努力也不可能有好成績，幾乎放棄學習。</w:t>
      </w:r>
    </w:p>
    <w:p w:rsidR="00990A7B" w:rsidRPr="00BA3AB7" w:rsidRDefault="00990A7B" w:rsidP="006E54A3">
      <w:pPr>
        <w:spacing w:beforeLines="50" w:before="180" w:afterLines="50" w:after="180"/>
        <w:ind w:leftChars="330" w:left="1080" w:hangingChars="120" w:hanging="288"/>
        <w:jc w:val="both"/>
        <w:rPr>
          <w:rFonts w:eastAsia="標楷體"/>
        </w:rPr>
      </w:pPr>
      <w:r w:rsidRPr="00BA3AB7">
        <w:rPr>
          <w:rFonts w:eastAsia="標楷體" w:hint="eastAsia"/>
        </w:rPr>
        <w:t>(1)</w:t>
      </w:r>
      <w:r w:rsidRPr="00BA3AB7">
        <w:rPr>
          <w:rFonts w:eastAsia="標楷體" w:hint="eastAsia"/>
          <w:spacing w:val="-2"/>
        </w:rPr>
        <w:t>根據塞利格曼</w:t>
      </w:r>
      <w:r w:rsidRPr="00BA3AB7">
        <w:rPr>
          <w:rFonts w:eastAsia="標楷體" w:hint="eastAsia"/>
          <w:spacing w:val="-2"/>
        </w:rPr>
        <w:t>(M. Seligman)</w:t>
      </w:r>
      <w:r w:rsidRPr="00BA3AB7">
        <w:rPr>
          <w:rFonts w:eastAsia="標楷體" w:hint="eastAsia"/>
          <w:spacing w:val="-2"/>
        </w:rPr>
        <w:t>的觀點，小可的學習現象為何</w:t>
      </w:r>
      <w:r w:rsidRPr="00BA3AB7">
        <w:rPr>
          <w:rFonts w:eastAsia="標楷體" w:hint="eastAsia"/>
          <w:spacing w:val="-2"/>
        </w:rPr>
        <w:t>(2</w:t>
      </w:r>
      <w:r w:rsidRPr="00BA3AB7">
        <w:rPr>
          <w:rFonts w:eastAsia="標楷體" w:hint="eastAsia"/>
          <w:spacing w:val="-2"/>
        </w:rPr>
        <w:t>分</w:t>
      </w:r>
      <w:r w:rsidRPr="00BA3AB7">
        <w:rPr>
          <w:rFonts w:eastAsia="標楷體" w:hint="eastAsia"/>
          <w:spacing w:val="-2"/>
        </w:rPr>
        <w:t>)</w:t>
      </w:r>
      <w:r w:rsidRPr="00BA3AB7">
        <w:rPr>
          <w:rFonts w:eastAsia="標楷體" w:hint="eastAsia"/>
          <w:spacing w:val="-2"/>
        </w:rPr>
        <w:t>？可能是什麼原因造成的</w:t>
      </w:r>
      <w:r w:rsidRPr="00BA3AB7">
        <w:rPr>
          <w:rFonts w:eastAsia="標楷體" w:hint="eastAsia"/>
          <w:spacing w:val="-2"/>
        </w:rPr>
        <w:t>(2</w:t>
      </w:r>
      <w:r w:rsidRPr="00BA3AB7">
        <w:rPr>
          <w:rFonts w:eastAsia="標楷體" w:hint="eastAsia"/>
          <w:spacing w:val="-2"/>
        </w:rPr>
        <w:t>分</w:t>
      </w:r>
      <w:r w:rsidRPr="00BA3AB7">
        <w:rPr>
          <w:rFonts w:eastAsia="標楷體" w:hint="eastAsia"/>
          <w:spacing w:val="-2"/>
        </w:rPr>
        <w:t>)</w:t>
      </w:r>
      <w:r w:rsidRPr="00BA3AB7">
        <w:rPr>
          <w:rFonts w:eastAsia="標楷體" w:hint="eastAsia"/>
          <w:spacing w:val="-2"/>
        </w:rPr>
        <w:t>？</w:t>
      </w:r>
    </w:p>
    <w:p w:rsidR="00863F7E" w:rsidRPr="00BA3AB7" w:rsidRDefault="00863F7E" w:rsidP="006E54A3">
      <w:pPr>
        <w:spacing w:beforeLines="50" w:before="180" w:afterLines="50" w:after="180"/>
        <w:ind w:leftChars="330" w:left="984" w:hangingChars="80" w:hanging="192"/>
        <w:jc w:val="both"/>
        <w:rPr>
          <w:rFonts w:eastAsia="標楷體"/>
        </w:rPr>
      </w:pPr>
      <w:r w:rsidRPr="00BA3AB7">
        <w:rPr>
          <w:rFonts w:eastAsia="標楷體"/>
        </w:rPr>
        <w:t>(2)</w:t>
      </w:r>
      <w:r w:rsidRPr="00BA3AB7">
        <w:rPr>
          <w:rFonts w:eastAsia="標楷體" w:hint="eastAsia"/>
          <w:spacing w:val="-2"/>
        </w:rPr>
        <w:t>對於小可的問題，試提出三項提升他學習動機的具體策略並簡要說明之</w:t>
      </w:r>
      <w:r w:rsidRPr="00BA3AB7">
        <w:rPr>
          <w:rFonts w:eastAsia="標楷體"/>
          <w:spacing w:val="-2"/>
        </w:rPr>
        <w:t>(6</w:t>
      </w:r>
      <w:r w:rsidRPr="00BA3AB7">
        <w:rPr>
          <w:rFonts w:eastAsia="標楷體" w:hint="eastAsia"/>
          <w:spacing w:val="-2"/>
        </w:rPr>
        <w:t>分</w:t>
      </w:r>
      <w:r w:rsidRPr="00BA3AB7">
        <w:rPr>
          <w:rFonts w:eastAsia="標楷體"/>
          <w:spacing w:val="-2"/>
        </w:rPr>
        <w:t>)</w:t>
      </w:r>
      <w:r w:rsidRPr="00BA3AB7">
        <w:rPr>
          <w:rFonts w:eastAsia="標楷體" w:hint="eastAsia"/>
          <w:spacing w:val="-2"/>
        </w:rPr>
        <w:t>。</w:t>
      </w:r>
    </w:p>
    <w:tbl>
      <w:tblPr>
        <w:tblpPr w:leftFromText="180" w:rightFromText="180" w:vertAnchor="text" w:horzAnchor="margin" w:tblpXSpec="right" w:tblpY="35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66"/>
      </w:tblGrid>
      <w:tr w:rsidR="00BA3AB7" w:rsidRPr="00BA3AB7" w:rsidTr="008E71A1">
        <w:trPr>
          <w:trHeight w:val="417"/>
        </w:trPr>
        <w:tc>
          <w:tcPr>
            <w:tcW w:w="2566" w:type="dxa"/>
            <w:shd w:val="clear" w:color="auto" w:fill="auto"/>
            <w:vAlign w:val="center"/>
          </w:tcPr>
          <w:p w:rsidR="008E71A1" w:rsidRPr="00BA3AB7" w:rsidRDefault="008E71A1" w:rsidP="006E54A3">
            <w:pPr>
              <w:tabs>
                <w:tab w:val="left" w:pos="480"/>
                <w:tab w:val="left" w:pos="980"/>
                <w:tab w:val="left" w:pos="3000"/>
                <w:tab w:val="left" w:pos="5160"/>
                <w:tab w:val="left" w:pos="7320"/>
              </w:tabs>
              <w:ind w:rightChars="40" w:right="96"/>
              <w:jc w:val="center"/>
              <w:rPr>
                <w:rFonts w:eastAsia="標楷體"/>
                <w:b/>
                <w:sz w:val="32"/>
                <w:szCs w:val="32"/>
              </w:rPr>
            </w:pPr>
            <w:r w:rsidRPr="00BA3AB7">
              <w:rPr>
                <w:rFonts w:eastAsia="標楷體" w:hAnsi="標楷體"/>
                <w:b/>
                <w:sz w:val="32"/>
                <w:szCs w:val="32"/>
              </w:rPr>
              <w:t>試題至此為止</w:t>
            </w:r>
          </w:p>
        </w:tc>
      </w:tr>
    </w:tbl>
    <w:p w:rsidR="000A5AF3" w:rsidRPr="00BA3AB7" w:rsidRDefault="000A5AF3" w:rsidP="006E54A3">
      <w:pPr>
        <w:widowControl/>
        <w:rPr>
          <w:rFonts w:ascii="Verdana" w:hAnsi="Verdana" w:cs="新細明體"/>
          <w:kern w:val="0"/>
        </w:rPr>
      </w:pPr>
    </w:p>
    <w:sectPr w:rsidR="000A5AF3" w:rsidRPr="00BA3AB7" w:rsidSect="00CC004B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40" w:code="9"/>
      <w:pgMar w:top="1418" w:right="1021" w:bottom="1418" w:left="1134" w:header="851" w:footer="992" w:gutter="0"/>
      <w:pgNumType w:start="0" w:chapStyle="1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07131" w:rsidRDefault="00A07131">
      <w:r>
        <w:separator/>
      </w:r>
    </w:p>
  </w:endnote>
  <w:endnote w:type="continuationSeparator" w:id="0">
    <w:p w:rsidR="00A07131" w:rsidRDefault="00A071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54A3" w:rsidRDefault="006E54A3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0444" w:rsidRDefault="00DD0444" w:rsidP="00DD0444">
    <w:pPr>
      <w:pStyle w:val="a7"/>
      <w:tabs>
        <w:tab w:val="clear" w:pos="4153"/>
        <w:tab w:val="center" w:pos="4820"/>
      </w:tabs>
    </w:pPr>
    <w:r>
      <w:rPr>
        <w:rFonts w:hint="eastAsia"/>
      </w:rPr>
      <w:tab/>
    </w:r>
    <w:r>
      <w:fldChar w:fldCharType="begin"/>
    </w:r>
    <w:r>
      <w:instrText>PAGE   \* MERGEFORMAT</w:instrText>
    </w:r>
    <w:r>
      <w:fldChar w:fldCharType="separate"/>
    </w:r>
    <w:r w:rsidR="006E54A3" w:rsidRPr="006E54A3">
      <w:rPr>
        <w:noProof/>
        <w:lang w:val="zh-TW"/>
      </w:rPr>
      <w:t>8</w:t>
    </w:r>
    <w: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54A3" w:rsidRDefault="006E54A3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07131" w:rsidRDefault="00A07131">
      <w:r>
        <w:separator/>
      </w:r>
    </w:p>
  </w:footnote>
  <w:footnote w:type="continuationSeparator" w:id="0">
    <w:p w:rsidR="00A07131" w:rsidRDefault="00A0713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54A3" w:rsidRDefault="006E54A3">
    <w:pPr>
      <w:pStyle w:val="a9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699448" o:spid="_x0000_s2050" type="#_x0000_t75" style="position:absolute;margin-left:0;margin-top:0;width:302.35pt;height:700.05pt;z-index:-251657216;mso-position-horizontal:center;mso-position-horizontal-relative:margin;mso-position-vertical:center;mso-position-vertical-relative:margin" o:allowincell="f">
          <v:imagedata r:id="rId1" o:title="公布用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54A3" w:rsidRDefault="006E54A3">
    <w:pPr>
      <w:pStyle w:val="a9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699449" o:spid="_x0000_s2051" type="#_x0000_t75" style="position:absolute;margin-left:0;margin-top:0;width:302.35pt;height:700.05pt;z-index:-251656192;mso-position-horizontal:center;mso-position-horizontal-relative:margin;mso-position-vertical:center;mso-position-vertical-relative:margin" o:allowincell="f">
          <v:imagedata r:id="rId1" o:title="公布用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54A3" w:rsidRDefault="006E54A3">
    <w:pPr>
      <w:pStyle w:val="a9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699447" o:spid="_x0000_s2049" type="#_x0000_t75" style="position:absolute;margin-left:0;margin-top:0;width:302.35pt;height:700.05pt;z-index:-251658240;mso-position-horizontal:center;mso-position-horizontal-relative:margin;mso-position-vertical:center;mso-position-vertical-relative:margin" o:allowincell="f">
          <v:imagedata r:id="rId1" o:title="公布用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4" type="#_x0000_t75" style="width:15.9pt;height:14.05pt" o:bullet="t">
        <v:imagedata r:id="rId1" o:title=""/>
      </v:shape>
    </w:pict>
  </w:numPicBullet>
  <w:abstractNum w:abstractNumId="0">
    <w:nsid w:val="08350E0C"/>
    <w:multiLevelType w:val="hybridMultilevel"/>
    <w:tmpl w:val="A5FC3EC8"/>
    <w:lvl w:ilvl="0" w:tplc="F6C6D056">
      <w:start w:val="1"/>
      <w:numFmt w:val="taiwaneseCountingThousand"/>
      <w:lvlText w:val="%1、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0B">
      <w:start w:val="1"/>
      <w:numFmt w:val="bullet"/>
      <w:lvlText w:val="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3308A08">
      <w:start w:val="1"/>
      <w:numFmt w:val="decimal"/>
      <w:lvlText w:val="%3."/>
      <w:lvlJc w:val="left"/>
      <w:pPr>
        <w:tabs>
          <w:tab w:val="num" w:pos="1320"/>
        </w:tabs>
        <w:ind w:left="132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">
    <w:nsid w:val="0CF55221"/>
    <w:multiLevelType w:val="hybridMultilevel"/>
    <w:tmpl w:val="AD54EE32"/>
    <w:lvl w:ilvl="0" w:tplc="7F72CA94">
      <w:start w:val="1"/>
      <w:numFmt w:val="bullet"/>
      <w:lvlText w:val=""/>
      <w:lvlJc w:val="left"/>
      <w:pPr>
        <w:ind w:left="1272" w:hanging="480"/>
      </w:pPr>
      <w:rPr>
        <w:rFonts w:ascii="Wingdings" w:hAnsi="Wingdings" w:hint="default"/>
        <w:sz w:val="16"/>
        <w:szCs w:val="16"/>
      </w:rPr>
    </w:lvl>
    <w:lvl w:ilvl="1" w:tplc="04090003" w:tentative="1">
      <w:start w:val="1"/>
      <w:numFmt w:val="bullet"/>
      <w:lvlText w:val=""/>
      <w:lvlJc w:val="left"/>
      <w:pPr>
        <w:ind w:left="1752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232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712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192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672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152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632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112" w:hanging="480"/>
      </w:pPr>
      <w:rPr>
        <w:rFonts w:ascii="Wingdings" w:hAnsi="Wingdings" w:hint="default"/>
      </w:rPr>
    </w:lvl>
  </w:abstractNum>
  <w:abstractNum w:abstractNumId="2">
    <w:nsid w:val="10F70384"/>
    <w:multiLevelType w:val="hybridMultilevel"/>
    <w:tmpl w:val="1C121E7E"/>
    <w:lvl w:ilvl="0" w:tplc="0409000B">
      <w:start w:val="1"/>
      <w:numFmt w:val="bullet"/>
      <w:lvlText w:val=""/>
      <w:lvlJc w:val="left"/>
      <w:pPr>
        <w:tabs>
          <w:tab w:val="num" w:pos="1734"/>
        </w:tabs>
        <w:ind w:left="1734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2214"/>
        </w:tabs>
        <w:ind w:left="2214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2694"/>
        </w:tabs>
        <w:ind w:left="2694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3174"/>
        </w:tabs>
        <w:ind w:left="3174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3654"/>
        </w:tabs>
        <w:ind w:left="3654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4134"/>
        </w:tabs>
        <w:ind w:left="4134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614"/>
        </w:tabs>
        <w:ind w:left="4614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5094"/>
        </w:tabs>
        <w:ind w:left="5094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5574"/>
        </w:tabs>
        <w:ind w:left="5574" w:hanging="480"/>
      </w:pPr>
      <w:rPr>
        <w:rFonts w:ascii="Wingdings" w:hAnsi="Wingdings" w:hint="default"/>
      </w:rPr>
    </w:lvl>
  </w:abstractNum>
  <w:abstractNum w:abstractNumId="3">
    <w:nsid w:val="13804C6C"/>
    <w:multiLevelType w:val="hybridMultilevel"/>
    <w:tmpl w:val="1328333A"/>
    <w:lvl w:ilvl="0" w:tplc="FAB0F784">
      <w:start w:val="1"/>
      <w:numFmt w:val="decimal"/>
      <w:lvlText w:val="(%1)"/>
      <w:lvlJc w:val="left"/>
      <w:pPr>
        <w:ind w:left="1152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752" w:hanging="480"/>
      </w:pPr>
    </w:lvl>
    <w:lvl w:ilvl="2" w:tplc="0409001B" w:tentative="1">
      <w:start w:val="1"/>
      <w:numFmt w:val="lowerRoman"/>
      <w:lvlText w:val="%3."/>
      <w:lvlJc w:val="right"/>
      <w:pPr>
        <w:ind w:left="2232" w:hanging="480"/>
      </w:pPr>
    </w:lvl>
    <w:lvl w:ilvl="3" w:tplc="0409000F" w:tentative="1">
      <w:start w:val="1"/>
      <w:numFmt w:val="decimal"/>
      <w:lvlText w:val="%4."/>
      <w:lvlJc w:val="left"/>
      <w:pPr>
        <w:ind w:left="271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92" w:hanging="480"/>
      </w:pPr>
    </w:lvl>
    <w:lvl w:ilvl="5" w:tplc="0409001B" w:tentative="1">
      <w:start w:val="1"/>
      <w:numFmt w:val="lowerRoman"/>
      <w:lvlText w:val="%6."/>
      <w:lvlJc w:val="right"/>
      <w:pPr>
        <w:ind w:left="3672" w:hanging="480"/>
      </w:pPr>
    </w:lvl>
    <w:lvl w:ilvl="6" w:tplc="0409000F" w:tentative="1">
      <w:start w:val="1"/>
      <w:numFmt w:val="decimal"/>
      <w:lvlText w:val="%7."/>
      <w:lvlJc w:val="left"/>
      <w:pPr>
        <w:ind w:left="415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632" w:hanging="480"/>
      </w:pPr>
    </w:lvl>
    <w:lvl w:ilvl="8" w:tplc="0409001B" w:tentative="1">
      <w:start w:val="1"/>
      <w:numFmt w:val="lowerRoman"/>
      <w:lvlText w:val="%9."/>
      <w:lvlJc w:val="right"/>
      <w:pPr>
        <w:ind w:left="5112" w:hanging="480"/>
      </w:pPr>
    </w:lvl>
  </w:abstractNum>
  <w:abstractNum w:abstractNumId="4">
    <w:nsid w:val="14791F7E"/>
    <w:multiLevelType w:val="hybridMultilevel"/>
    <w:tmpl w:val="31562C92"/>
    <w:lvl w:ilvl="0" w:tplc="A680FACC">
      <w:start w:val="1"/>
      <w:numFmt w:val="ideographLegalTraditional"/>
      <w:lvlText w:val="%1、"/>
      <w:lvlJc w:val="left"/>
      <w:pPr>
        <w:tabs>
          <w:tab w:val="num" w:pos="1125"/>
        </w:tabs>
        <w:ind w:left="1125" w:hanging="645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40"/>
        </w:tabs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</w:lvl>
  </w:abstractNum>
  <w:abstractNum w:abstractNumId="5">
    <w:nsid w:val="163C2F1B"/>
    <w:multiLevelType w:val="hybridMultilevel"/>
    <w:tmpl w:val="8012C9EC"/>
    <w:lvl w:ilvl="0" w:tplc="7B42FA42">
      <w:start w:val="2"/>
      <w:numFmt w:val="taiwaneseCountingThousand"/>
      <w:lvlText w:val="%1、"/>
      <w:lvlJc w:val="left"/>
      <w:pPr>
        <w:tabs>
          <w:tab w:val="num" w:pos="600"/>
        </w:tabs>
        <w:ind w:left="600" w:hanging="480"/>
      </w:pPr>
      <w:rPr>
        <w:rFonts w:hAnsi="標楷體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080"/>
        </w:tabs>
        <w:ind w:left="108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560"/>
        </w:tabs>
        <w:ind w:left="156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40"/>
        </w:tabs>
        <w:ind w:left="204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520"/>
        </w:tabs>
        <w:ind w:left="252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000"/>
        </w:tabs>
        <w:ind w:left="300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80"/>
        </w:tabs>
        <w:ind w:left="348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960"/>
        </w:tabs>
        <w:ind w:left="396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440"/>
        </w:tabs>
        <w:ind w:left="4440" w:hanging="480"/>
      </w:pPr>
    </w:lvl>
  </w:abstractNum>
  <w:abstractNum w:abstractNumId="6">
    <w:nsid w:val="1DBD147A"/>
    <w:multiLevelType w:val="hybridMultilevel"/>
    <w:tmpl w:val="E602950C"/>
    <w:lvl w:ilvl="0" w:tplc="7B24B78C">
      <w:start w:val="1"/>
      <w:numFmt w:val="decimal"/>
      <w:suff w:val="space"/>
      <w:lvlText w:val="%1."/>
      <w:lvlJc w:val="left"/>
      <w:pPr>
        <w:ind w:left="240" w:hanging="24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7">
    <w:nsid w:val="22DD2F4B"/>
    <w:multiLevelType w:val="hybridMultilevel"/>
    <w:tmpl w:val="31084B76"/>
    <w:lvl w:ilvl="0" w:tplc="627A6D38">
      <w:start w:val="1"/>
      <w:numFmt w:val="taiwaneseCountingThousand"/>
      <w:lvlText w:val="%1、"/>
      <w:lvlJc w:val="left"/>
      <w:pPr>
        <w:tabs>
          <w:tab w:val="num" w:pos="480"/>
        </w:tabs>
        <w:ind w:left="480" w:hanging="480"/>
      </w:pPr>
      <w:rPr>
        <w:rFonts w:hint="eastAsia"/>
      </w:rPr>
    </w:lvl>
    <w:lvl w:ilvl="1" w:tplc="6F04631A">
      <w:start w:val="1"/>
      <w:numFmt w:val="decimal"/>
      <w:suff w:val="space"/>
      <w:lvlText w:val="(%2)"/>
      <w:lvlJc w:val="left"/>
      <w:pPr>
        <w:ind w:left="750" w:hanging="27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8">
    <w:nsid w:val="26524966"/>
    <w:multiLevelType w:val="hybridMultilevel"/>
    <w:tmpl w:val="A8B00C9E"/>
    <w:lvl w:ilvl="0" w:tplc="04090001">
      <w:start w:val="1"/>
      <w:numFmt w:val="bullet"/>
      <w:lvlText w:val=""/>
      <w:lvlJc w:val="left"/>
      <w:pPr>
        <w:ind w:left="1272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752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232" w:hanging="48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2712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192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672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152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632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112" w:hanging="480"/>
      </w:pPr>
      <w:rPr>
        <w:rFonts w:ascii="Wingdings" w:hAnsi="Wingdings" w:hint="default"/>
      </w:rPr>
    </w:lvl>
  </w:abstractNum>
  <w:abstractNum w:abstractNumId="9">
    <w:nsid w:val="27191B2B"/>
    <w:multiLevelType w:val="hybridMultilevel"/>
    <w:tmpl w:val="F7B8D0C8"/>
    <w:lvl w:ilvl="0" w:tplc="04090015">
      <w:start w:val="1"/>
      <w:numFmt w:val="taiwaneseCountingThousand"/>
      <w:lvlText w:val="%1、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0">
    <w:nsid w:val="29FD10BF"/>
    <w:multiLevelType w:val="hybridMultilevel"/>
    <w:tmpl w:val="09C2AF34"/>
    <w:lvl w:ilvl="0" w:tplc="D2EAD504">
      <w:start w:val="1"/>
      <w:numFmt w:val="ideographLegalTraditional"/>
      <w:lvlText w:val="%1、"/>
      <w:lvlJc w:val="left"/>
      <w:pPr>
        <w:tabs>
          <w:tab w:val="num" w:pos="810"/>
        </w:tabs>
        <w:ind w:left="810" w:hanging="810"/>
      </w:pPr>
      <w:rPr>
        <w:rFonts w:hint="eastAsia"/>
      </w:rPr>
    </w:lvl>
    <w:lvl w:ilvl="1" w:tplc="AE884AA8">
      <w:start w:val="1"/>
      <w:numFmt w:val="taiwaneseCountingThousand"/>
      <w:lvlText w:val="%2、"/>
      <w:lvlJc w:val="left"/>
      <w:pPr>
        <w:tabs>
          <w:tab w:val="num" w:pos="1200"/>
        </w:tabs>
        <w:ind w:left="1200" w:hanging="720"/>
      </w:pPr>
      <w:rPr>
        <w:rFonts w:hint="eastAsia"/>
      </w:rPr>
    </w:lvl>
    <w:lvl w:ilvl="2" w:tplc="9D80A14A">
      <w:start w:val="1"/>
      <w:numFmt w:val="decimal"/>
      <w:suff w:val="space"/>
      <w:lvlText w:val="%3."/>
      <w:lvlJc w:val="left"/>
      <w:pPr>
        <w:ind w:left="1305" w:hanging="345"/>
      </w:pPr>
      <w:rPr>
        <w:rFonts w:hint="eastAsia"/>
      </w:rPr>
    </w:lvl>
    <w:lvl w:ilvl="3" w:tplc="DD300954">
      <w:start w:val="1"/>
      <w:numFmt w:val="decimal"/>
      <w:lvlText w:val="(%4)"/>
      <w:lvlJc w:val="left"/>
      <w:pPr>
        <w:tabs>
          <w:tab w:val="num" w:pos="1440"/>
        </w:tabs>
        <w:ind w:left="1440" w:firstLine="0"/>
      </w:pPr>
      <w:rPr>
        <w:rFonts w:hint="eastAsia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1">
    <w:nsid w:val="2A89787D"/>
    <w:multiLevelType w:val="hybridMultilevel"/>
    <w:tmpl w:val="74F42576"/>
    <w:lvl w:ilvl="0" w:tplc="5E067F1A">
      <w:start w:val="1"/>
      <w:numFmt w:val="bullet"/>
      <w:lvlText w:val="‧"/>
      <w:lvlJc w:val="left"/>
      <w:pPr>
        <w:tabs>
          <w:tab w:val="num" w:pos="360"/>
        </w:tabs>
        <w:ind w:left="360" w:hanging="360"/>
      </w:pPr>
      <w:rPr>
        <w:rFonts w:ascii="標楷體" w:eastAsia="標楷體" w:hAnsi="標楷體" w:cs="新細明體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12">
    <w:nsid w:val="2F4F20FB"/>
    <w:multiLevelType w:val="hybridMultilevel"/>
    <w:tmpl w:val="EB6ACAFC"/>
    <w:lvl w:ilvl="0" w:tplc="B3F67C86">
      <w:start w:val="7"/>
      <w:numFmt w:val="decimal"/>
      <w:suff w:val="space"/>
      <w:lvlText w:val="%1."/>
      <w:lvlJc w:val="left"/>
      <w:pPr>
        <w:ind w:left="490" w:hanging="210"/>
      </w:pPr>
      <w:rPr>
        <w:rFonts w:hint="eastAsia"/>
      </w:rPr>
    </w:lvl>
    <w:lvl w:ilvl="1" w:tplc="C9509DBE">
      <w:start w:val="1"/>
      <w:numFmt w:val="taiwaneseCountingThousand"/>
      <w:lvlText w:val="%2、"/>
      <w:lvlJc w:val="left"/>
      <w:pPr>
        <w:tabs>
          <w:tab w:val="num" w:pos="1330"/>
        </w:tabs>
        <w:ind w:left="1330" w:hanging="57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720"/>
        </w:tabs>
        <w:ind w:left="172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00"/>
        </w:tabs>
        <w:ind w:left="220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680"/>
        </w:tabs>
        <w:ind w:left="268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160"/>
        </w:tabs>
        <w:ind w:left="316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40"/>
        </w:tabs>
        <w:ind w:left="364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120"/>
        </w:tabs>
        <w:ind w:left="412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600"/>
        </w:tabs>
        <w:ind w:left="4600" w:hanging="480"/>
      </w:pPr>
    </w:lvl>
  </w:abstractNum>
  <w:abstractNum w:abstractNumId="13">
    <w:nsid w:val="30DC2C10"/>
    <w:multiLevelType w:val="hybridMultilevel"/>
    <w:tmpl w:val="B1CEB028"/>
    <w:lvl w:ilvl="0" w:tplc="6672AF1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4">
    <w:nsid w:val="34E90DCA"/>
    <w:multiLevelType w:val="hybridMultilevel"/>
    <w:tmpl w:val="45B48EE4"/>
    <w:lvl w:ilvl="0" w:tplc="B10834BE">
      <w:start w:val="1"/>
      <w:numFmt w:val="taiwaneseCountingThousand"/>
      <w:lvlText w:val="%1、"/>
      <w:lvlJc w:val="left"/>
      <w:pPr>
        <w:tabs>
          <w:tab w:val="num" w:pos="570"/>
        </w:tabs>
        <w:ind w:left="570" w:hanging="570"/>
      </w:pPr>
      <w:rPr>
        <w:rFonts w:hint="eastAsia"/>
      </w:rPr>
    </w:lvl>
    <w:lvl w:ilvl="1" w:tplc="63FC2A76">
      <w:start w:val="1"/>
      <w:numFmt w:val="decimal"/>
      <w:suff w:val="space"/>
      <w:lvlText w:val="%2."/>
      <w:lvlJc w:val="left"/>
      <w:pPr>
        <w:ind w:left="675" w:hanging="195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5">
    <w:nsid w:val="3A453618"/>
    <w:multiLevelType w:val="multilevel"/>
    <w:tmpl w:val="FF3A1A3C"/>
    <w:lvl w:ilvl="0">
      <w:start w:val="1"/>
      <w:numFmt w:val="decimal"/>
      <w:lvlText w:val="%1."/>
      <w:lvlJc w:val="left"/>
      <w:pPr>
        <w:tabs>
          <w:tab w:val="num" w:pos="1558"/>
        </w:tabs>
        <w:ind w:left="1558" w:hanging="480"/>
      </w:pPr>
    </w:lvl>
    <w:lvl w:ilvl="1">
      <w:start w:val="1"/>
      <w:numFmt w:val="ideographTraditional"/>
      <w:lvlText w:val="%2、"/>
      <w:lvlJc w:val="left"/>
      <w:pPr>
        <w:tabs>
          <w:tab w:val="num" w:pos="2038"/>
        </w:tabs>
        <w:ind w:left="2038" w:hanging="480"/>
      </w:pPr>
    </w:lvl>
    <w:lvl w:ilvl="2">
      <w:start w:val="1"/>
      <w:numFmt w:val="lowerRoman"/>
      <w:lvlText w:val="%3."/>
      <w:lvlJc w:val="right"/>
      <w:pPr>
        <w:tabs>
          <w:tab w:val="num" w:pos="2518"/>
        </w:tabs>
        <w:ind w:left="2518" w:hanging="480"/>
      </w:pPr>
    </w:lvl>
    <w:lvl w:ilvl="3">
      <w:start w:val="1"/>
      <w:numFmt w:val="decimal"/>
      <w:lvlText w:val="%4."/>
      <w:lvlJc w:val="left"/>
      <w:pPr>
        <w:tabs>
          <w:tab w:val="num" w:pos="2998"/>
        </w:tabs>
        <w:ind w:left="2998" w:hanging="480"/>
      </w:pPr>
    </w:lvl>
    <w:lvl w:ilvl="4">
      <w:start w:val="1"/>
      <w:numFmt w:val="ideographTraditional"/>
      <w:lvlText w:val="%5、"/>
      <w:lvlJc w:val="left"/>
      <w:pPr>
        <w:tabs>
          <w:tab w:val="num" w:pos="3478"/>
        </w:tabs>
        <w:ind w:left="3478" w:hanging="480"/>
      </w:pPr>
    </w:lvl>
    <w:lvl w:ilvl="5">
      <w:start w:val="1"/>
      <w:numFmt w:val="lowerRoman"/>
      <w:lvlText w:val="%6."/>
      <w:lvlJc w:val="right"/>
      <w:pPr>
        <w:tabs>
          <w:tab w:val="num" w:pos="3958"/>
        </w:tabs>
        <w:ind w:left="3958" w:hanging="480"/>
      </w:pPr>
    </w:lvl>
    <w:lvl w:ilvl="6">
      <w:start w:val="1"/>
      <w:numFmt w:val="decimal"/>
      <w:lvlText w:val="%7."/>
      <w:lvlJc w:val="left"/>
      <w:pPr>
        <w:tabs>
          <w:tab w:val="num" w:pos="4438"/>
        </w:tabs>
        <w:ind w:left="4438" w:hanging="480"/>
      </w:pPr>
    </w:lvl>
    <w:lvl w:ilvl="7">
      <w:start w:val="1"/>
      <w:numFmt w:val="ideographTraditional"/>
      <w:lvlText w:val="%8、"/>
      <w:lvlJc w:val="left"/>
      <w:pPr>
        <w:tabs>
          <w:tab w:val="num" w:pos="4918"/>
        </w:tabs>
        <w:ind w:left="4918" w:hanging="480"/>
      </w:pPr>
    </w:lvl>
    <w:lvl w:ilvl="8">
      <w:start w:val="1"/>
      <w:numFmt w:val="lowerRoman"/>
      <w:lvlText w:val="%9."/>
      <w:lvlJc w:val="right"/>
      <w:pPr>
        <w:tabs>
          <w:tab w:val="num" w:pos="5398"/>
        </w:tabs>
        <w:ind w:left="5398" w:hanging="480"/>
      </w:pPr>
    </w:lvl>
  </w:abstractNum>
  <w:abstractNum w:abstractNumId="16">
    <w:nsid w:val="3C6C4207"/>
    <w:multiLevelType w:val="multilevel"/>
    <w:tmpl w:val="9E8E3142"/>
    <w:lvl w:ilvl="0">
      <w:start w:val="4"/>
      <w:numFmt w:val="decimal"/>
      <w:lvlText w:val="%1."/>
      <w:lvlJc w:val="left"/>
      <w:pPr>
        <w:tabs>
          <w:tab w:val="num" w:pos="640"/>
        </w:tabs>
        <w:ind w:left="640" w:hanging="360"/>
      </w:pPr>
      <w:rPr>
        <w:rFonts w:hint="default"/>
      </w:rPr>
    </w:lvl>
    <w:lvl w:ilvl="1">
      <w:start w:val="1"/>
      <w:numFmt w:val="ideographTraditional"/>
      <w:lvlText w:val="%2、"/>
      <w:lvlJc w:val="left"/>
      <w:pPr>
        <w:tabs>
          <w:tab w:val="num" w:pos="1240"/>
        </w:tabs>
        <w:ind w:left="1240" w:hanging="480"/>
      </w:pPr>
    </w:lvl>
    <w:lvl w:ilvl="2">
      <w:start w:val="1"/>
      <w:numFmt w:val="lowerRoman"/>
      <w:lvlText w:val="%3."/>
      <w:lvlJc w:val="right"/>
      <w:pPr>
        <w:tabs>
          <w:tab w:val="num" w:pos="1720"/>
        </w:tabs>
        <w:ind w:left="1720" w:hanging="480"/>
      </w:pPr>
    </w:lvl>
    <w:lvl w:ilvl="3">
      <w:start w:val="1"/>
      <w:numFmt w:val="decimal"/>
      <w:lvlText w:val="%4."/>
      <w:lvlJc w:val="left"/>
      <w:pPr>
        <w:tabs>
          <w:tab w:val="num" w:pos="2200"/>
        </w:tabs>
        <w:ind w:left="2200" w:hanging="480"/>
      </w:pPr>
    </w:lvl>
    <w:lvl w:ilvl="4">
      <w:start w:val="1"/>
      <w:numFmt w:val="ideographTraditional"/>
      <w:lvlText w:val="%5、"/>
      <w:lvlJc w:val="left"/>
      <w:pPr>
        <w:tabs>
          <w:tab w:val="num" w:pos="2680"/>
        </w:tabs>
        <w:ind w:left="2680" w:hanging="480"/>
      </w:pPr>
    </w:lvl>
    <w:lvl w:ilvl="5">
      <w:start w:val="1"/>
      <w:numFmt w:val="lowerRoman"/>
      <w:lvlText w:val="%6."/>
      <w:lvlJc w:val="right"/>
      <w:pPr>
        <w:tabs>
          <w:tab w:val="num" w:pos="3160"/>
        </w:tabs>
        <w:ind w:left="3160" w:hanging="480"/>
      </w:pPr>
    </w:lvl>
    <w:lvl w:ilvl="6">
      <w:start w:val="1"/>
      <w:numFmt w:val="decimal"/>
      <w:lvlText w:val="%7."/>
      <w:lvlJc w:val="left"/>
      <w:pPr>
        <w:tabs>
          <w:tab w:val="num" w:pos="3640"/>
        </w:tabs>
        <w:ind w:left="3640" w:hanging="480"/>
      </w:pPr>
    </w:lvl>
    <w:lvl w:ilvl="7">
      <w:start w:val="1"/>
      <w:numFmt w:val="ideographTraditional"/>
      <w:lvlText w:val="%8、"/>
      <w:lvlJc w:val="left"/>
      <w:pPr>
        <w:tabs>
          <w:tab w:val="num" w:pos="4120"/>
        </w:tabs>
        <w:ind w:left="4120" w:hanging="480"/>
      </w:pPr>
    </w:lvl>
    <w:lvl w:ilvl="8">
      <w:start w:val="1"/>
      <w:numFmt w:val="lowerRoman"/>
      <w:lvlText w:val="%9."/>
      <w:lvlJc w:val="right"/>
      <w:pPr>
        <w:tabs>
          <w:tab w:val="num" w:pos="4600"/>
        </w:tabs>
        <w:ind w:left="4600" w:hanging="480"/>
      </w:pPr>
    </w:lvl>
  </w:abstractNum>
  <w:abstractNum w:abstractNumId="17">
    <w:nsid w:val="44DD04FA"/>
    <w:multiLevelType w:val="hybridMultilevel"/>
    <w:tmpl w:val="9E84D01A"/>
    <w:lvl w:ilvl="0" w:tplc="C6568040">
      <w:start w:val="1"/>
      <w:numFmt w:val="decimal"/>
      <w:suff w:val="space"/>
      <w:lvlText w:val="%1."/>
      <w:lvlJc w:val="left"/>
      <w:pPr>
        <w:ind w:left="1650" w:hanging="345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2265"/>
        </w:tabs>
        <w:ind w:left="2265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745"/>
        </w:tabs>
        <w:ind w:left="2745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25"/>
        </w:tabs>
        <w:ind w:left="3225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705"/>
        </w:tabs>
        <w:ind w:left="3705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85"/>
        </w:tabs>
        <w:ind w:left="4185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65"/>
        </w:tabs>
        <w:ind w:left="4665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5145"/>
        </w:tabs>
        <w:ind w:left="5145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625"/>
        </w:tabs>
        <w:ind w:left="5625" w:hanging="480"/>
      </w:pPr>
    </w:lvl>
  </w:abstractNum>
  <w:abstractNum w:abstractNumId="18">
    <w:nsid w:val="46486C06"/>
    <w:multiLevelType w:val="hybridMultilevel"/>
    <w:tmpl w:val="FF3A1A3C"/>
    <w:lvl w:ilvl="0" w:tplc="0409000F">
      <w:start w:val="1"/>
      <w:numFmt w:val="decimal"/>
      <w:lvlText w:val="%1."/>
      <w:lvlJc w:val="left"/>
      <w:pPr>
        <w:tabs>
          <w:tab w:val="num" w:pos="1380"/>
        </w:tabs>
        <w:ind w:left="138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1860"/>
        </w:tabs>
        <w:ind w:left="18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20"/>
        </w:tabs>
        <w:ind w:left="28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300"/>
        </w:tabs>
        <w:ind w:left="33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260"/>
        </w:tabs>
        <w:ind w:left="42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740"/>
        </w:tabs>
        <w:ind w:left="47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220"/>
        </w:tabs>
        <w:ind w:left="5220" w:hanging="480"/>
      </w:pPr>
    </w:lvl>
  </w:abstractNum>
  <w:abstractNum w:abstractNumId="19">
    <w:nsid w:val="476D76F1"/>
    <w:multiLevelType w:val="hybridMultilevel"/>
    <w:tmpl w:val="870670E0"/>
    <w:lvl w:ilvl="0" w:tplc="04090001">
      <w:start w:val="1"/>
      <w:numFmt w:val="bullet"/>
      <w:lvlText w:val=""/>
      <w:lvlJc w:val="left"/>
      <w:pPr>
        <w:ind w:left="2712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3192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672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4152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4632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5112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5592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6072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6552" w:hanging="480"/>
      </w:pPr>
      <w:rPr>
        <w:rFonts w:ascii="Wingdings" w:hAnsi="Wingdings" w:hint="default"/>
      </w:rPr>
    </w:lvl>
  </w:abstractNum>
  <w:abstractNum w:abstractNumId="20">
    <w:nsid w:val="4C243EBA"/>
    <w:multiLevelType w:val="hybridMultilevel"/>
    <w:tmpl w:val="E17CD216"/>
    <w:lvl w:ilvl="0" w:tplc="8D8CBAC0">
      <w:start w:val="1"/>
      <w:numFmt w:val="decimal"/>
      <w:suff w:val="space"/>
      <w:lvlText w:val="%1."/>
      <w:lvlJc w:val="left"/>
      <w:pPr>
        <w:ind w:left="210" w:hanging="21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1">
    <w:nsid w:val="4D197EAC"/>
    <w:multiLevelType w:val="multilevel"/>
    <w:tmpl w:val="EB6ACAFC"/>
    <w:lvl w:ilvl="0">
      <w:start w:val="7"/>
      <w:numFmt w:val="decimal"/>
      <w:suff w:val="space"/>
      <w:lvlText w:val="%1."/>
      <w:lvlJc w:val="left"/>
      <w:pPr>
        <w:ind w:left="490" w:hanging="210"/>
      </w:pPr>
      <w:rPr>
        <w:rFonts w:hint="eastAsia"/>
      </w:rPr>
    </w:lvl>
    <w:lvl w:ilvl="1">
      <w:start w:val="1"/>
      <w:numFmt w:val="taiwaneseCountingThousand"/>
      <w:lvlText w:val="%2、"/>
      <w:lvlJc w:val="left"/>
      <w:pPr>
        <w:tabs>
          <w:tab w:val="num" w:pos="1330"/>
        </w:tabs>
        <w:ind w:left="1330" w:hanging="570"/>
      </w:pPr>
      <w:rPr>
        <w:rFonts w:hint="eastAsia"/>
      </w:rPr>
    </w:lvl>
    <w:lvl w:ilvl="2">
      <w:start w:val="1"/>
      <w:numFmt w:val="lowerRoman"/>
      <w:lvlText w:val="%3."/>
      <w:lvlJc w:val="right"/>
      <w:pPr>
        <w:tabs>
          <w:tab w:val="num" w:pos="1720"/>
        </w:tabs>
        <w:ind w:left="1720" w:hanging="480"/>
      </w:pPr>
    </w:lvl>
    <w:lvl w:ilvl="3">
      <w:start w:val="1"/>
      <w:numFmt w:val="decimal"/>
      <w:lvlText w:val="%4."/>
      <w:lvlJc w:val="left"/>
      <w:pPr>
        <w:tabs>
          <w:tab w:val="num" w:pos="2200"/>
        </w:tabs>
        <w:ind w:left="2200" w:hanging="480"/>
      </w:pPr>
    </w:lvl>
    <w:lvl w:ilvl="4">
      <w:start w:val="1"/>
      <w:numFmt w:val="ideographTraditional"/>
      <w:lvlText w:val="%5、"/>
      <w:lvlJc w:val="left"/>
      <w:pPr>
        <w:tabs>
          <w:tab w:val="num" w:pos="2680"/>
        </w:tabs>
        <w:ind w:left="2680" w:hanging="480"/>
      </w:pPr>
    </w:lvl>
    <w:lvl w:ilvl="5">
      <w:start w:val="1"/>
      <w:numFmt w:val="lowerRoman"/>
      <w:lvlText w:val="%6."/>
      <w:lvlJc w:val="right"/>
      <w:pPr>
        <w:tabs>
          <w:tab w:val="num" w:pos="3160"/>
        </w:tabs>
        <w:ind w:left="3160" w:hanging="480"/>
      </w:pPr>
    </w:lvl>
    <w:lvl w:ilvl="6">
      <w:start w:val="1"/>
      <w:numFmt w:val="decimal"/>
      <w:lvlText w:val="%7."/>
      <w:lvlJc w:val="left"/>
      <w:pPr>
        <w:tabs>
          <w:tab w:val="num" w:pos="3640"/>
        </w:tabs>
        <w:ind w:left="3640" w:hanging="480"/>
      </w:pPr>
    </w:lvl>
    <w:lvl w:ilvl="7">
      <w:start w:val="1"/>
      <w:numFmt w:val="ideographTraditional"/>
      <w:lvlText w:val="%8、"/>
      <w:lvlJc w:val="left"/>
      <w:pPr>
        <w:tabs>
          <w:tab w:val="num" w:pos="4120"/>
        </w:tabs>
        <w:ind w:left="4120" w:hanging="480"/>
      </w:pPr>
    </w:lvl>
    <w:lvl w:ilvl="8">
      <w:start w:val="1"/>
      <w:numFmt w:val="lowerRoman"/>
      <w:lvlText w:val="%9."/>
      <w:lvlJc w:val="right"/>
      <w:pPr>
        <w:tabs>
          <w:tab w:val="num" w:pos="4600"/>
        </w:tabs>
        <w:ind w:left="4600" w:hanging="480"/>
      </w:pPr>
    </w:lvl>
  </w:abstractNum>
  <w:abstractNum w:abstractNumId="22">
    <w:nsid w:val="514D30DD"/>
    <w:multiLevelType w:val="hybridMultilevel"/>
    <w:tmpl w:val="AA2CD4CE"/>
    <w:lvl w:ilvl="0" w:tplc="C592EBE0">
      <w:numFmt w:val="bullet"/>
      <w:lvlText w:val="●"/>
      <w:lvlJc w:val="left"/>
      <w:pPr>
        <w:tabs>
          <w:tab w:val="num" w:pos="1200"/>
        </w:tabs>
        <w:ind w:left="1200" w:hanging="720"/>
      </w:pPr>
      <w:rPr>
        <w:rFonts w:ascii="新細明體" w:eastAsia="新細明體" w:hAnsi="新細明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800"/>
        </w:tabs>
        <w:ind w:left="4800" w:hanging="480"/>
      </w:pPr>
      <w:rPr>
        <w:rFonts w:ascii="Wingdings" w:hAnsi="Wingdings" w:hint="default"/>
      </w:rPr>
    </w:lvl>
  </w:abstractNum>
  <w:abstractNum w:abstractNumId="23">
    <w:nsid w:val="5621043A"/>
    <w:multiLevelType w:val="hybridMultilevel"/>
    <w:tmpl w:val="CF628308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4">
    <w:nsid w:val="5852016E"/>
    <w:multiLevelType w:val="hybridMultilevel"/>
    <w:tmpl w:val="C352A836"/>
    <w:lvl w:ilvl="0" w:tplc="FB381A98">
      <w:start w:val="5"/>
      <w:numFmt w:val="decimal"/>
      <w:suff w:val="space"/>
      <w:lvlText w:val="%1."/>
      <w:lvlJc w:val="left"/>
      <w:pPr>
        <w:ind w:left="570" w:hanging="21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320"/>
        </w:tabs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80"/>
        </w:tabs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760"/>
        </w:tabs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20"/>
        </w:tabs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200"/>
        </w:tabs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680"/>
        </w:tabs>
        <w:ind w:left="4680" w:hanging="480"/>
      </w:pPr>
    </w:lvl>
  </w:abstractNum>
  <w:abstractNum w:abstractNumId="25">
    <w:nsid w:val="5FED4AF5"/>
    <w:multiLevelType w:val="hybridMultilevel"/>
    <w:tmpl w:val="F8E617D4"/>
    <w:lvl w:ilvl="0" w:tplc="C22EF19E">
      <w:start w:val="1"/>
      <w:numFmt w:val="decimal"/>
      <w:lvlText w:val="%1."/>
      <w:lvlJc w:val="left"/>
      <w:pPr>
        <w:tabs>
          <w:tab w:val="num" w:pos="2033"/>
        </w:tabs>
        <w:ind w:left="2033" w:hanging="360"/>
      </w:pPr>
      <w:rPr>
        <w:rFonts w:ascii="標楷體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2633"/>
        </w:tabs>
        <w:ind w:left="2633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113"/>
        </w:tabs>
        <w:ind w:left="3113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593"/>
        </w:tabs>
        <w:ind w:left="3593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4073"/>
        </w:tabs>
        <w:ind w:left="4073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53"/>
        </w:tabs>
        <w:ind w:left="4553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33"/>
        </w:tabs>
        <w:ind w:left="5033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5513"/>
        </w:tabs>
        <w:ind w:left="5513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993"/>
        </w:tabs>
        <w:ind w:left="5993" w:hanging="480"/>
      </w:pPr>
    </w:lvl>
  </w:abstractNum>
  <w:abstractNum w:abstractNumId="26">
    <w:nsid w:val="64DD2DBC"/>
    <w:multiLevelType w:val="hybridMultilevel"/>
    <w:tmpl w:val="AFE43AEE"/>
    <w:lvl w:ilvl="0" w:tplc="0DB075B2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138"/>
        </w:tabs>
        <w:ind w:left="1138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18"/>
        </w:tabs>
        <w:ind w:left="1618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98"/>
        </w:tabs>
        <w:ind w:left="2098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578"/>
        </w:tabs>
        <w:ind w:left="2578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058"/>
        </w:tabs>
        <w:ind w:left="3058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38"/>
        </w:tabs>
        <w:ind w:left="3538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018"/>
        </w:tabs>
        <w:ind w:left="4018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498"/>
        </w:tabs>
        <w:ind w:left="4498" w:hanging="480"/>
      </w:pPr>
    </w:lvl>
  </w:abstractNum>
  <w:abstractNum w:abstractNumId="27">
    <w:nsid w:val="69732D2D"/>
    <w:multiLevelType w:val="hybridMultilevel"/>
    <w:tmpl w:val="E124D4C0"/>
    <w:lvl w:ilvl="0" w:tplc="9F46CE9C">
      <w:start w:val="5"/>
      <w:numFmt w:val="decimal"/>
      <w:suff w:val="space"/>
      <w:lvlText w:val="%1."/>
      <w:lvlJc w:val="left"/>
      <w:pPr>
        <w:ind w:left="490" w:hanging="210"/>
      </w:pPr>
      <w:rPr>
        <w:rFonts w:hint="eastAsia"/>
      </w:rPr>
    </w:lvl>
    <w:lvl w:ilvl="1" w:tplc="04090019">
      <w:start w:val="1"/>
      <w:numFmt w:val="ideographTraditional"/>
      <w:lvlText w:val="%2、"/>
      <w:lvlJc w:val="left"/>
      <w:pPr>
        <w:tabs>
          <w:tab w:val="num" w:pos="1240"/>
        </w:tabs>
        <w:ind w:left="124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720"/>
        </w:tabs>
        <w:ind w:left="172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00"/>
        </w:tabs>
        <w:ind w:left="220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680"/>
        </w:tabs>
        <w:ind w:left="268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160"/>
        </w:tabs>
        <w:ind w:left="316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40"/>
        </w:tabs>
        <w:ind w:left="364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120"/>
        </w:tabs>
        <w:ind w:left="412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600"/>
        </w:tabs>
        <w:ind w:left="4600" w:hanging="480"/>
      </w:pPr>
    </w:lvl>
  </w:abstractNum>
  <w:abstractNum w:abstractNumId="28">
    <w:nsid w:val="6A337673"/>
    <w:multiLevelType w:val="hybridMultilevel"/>
    <w:tmpl w:val="7CA412B8"/>
    <w:lvl w:ilvl="0" w:tplc="A3244EB2">
      <w:start w:val="1"/>
      <w:numFmt w:val="decimal"/>
      <w:suff w:val="space"/>
      <w:lvlText w:val="%1."/>
      <w:lvlJc w:val="left"/>
      <w:pPr>
        <w:ind w:left="180" w:hanging="180"/>
      </w:pPr>
      <w:rPr>
        <w:rFonts w:hint="eastAsia"/>
      </w:rPr>
    </w:lvl>
    <w:lvl w:ilvl="1" w:tplc="5EF07154">
      <w:start w:val="1"/>
      <w:numFmt w:val="decimal"/>
      <w:suff w:val="space"/>
      <w:lvlText w:val="(%2)"/>
      <w:lvlJc w:val="left"/>
      <w:pPr>
        <w:ind w:left="750" w:hanging="27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9">
    <w:nsid w:val="70681DD0"/>
    <w:multiLevelType w:val="hybridMultilevel"/>
    <w:tmpl w:val="9E8E3142"/>
    <w:lvl w:ilvl="0" w:tplc="A2D0B516">
      <w:start w:val="4"/>
      <w:numFmt w:val="decimal"/>
      <w:lvlText w:val="%1."/>
      <w:lvlJc w:val="left"/>
      <w:pPr>
        <w:tabs>
          <w:tab w:val="num" w:pos="640"/>
        </w:tabs>
        <w:ind w:left="64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240"/>
        </w:tabs>
        <w:ind w:left="124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720"/>
        </w:tabs>
        <w:ind w:left="172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00"/>
        </w:tabs>
        <w:ind w:left="220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680"/>
        </w:tabs>
        <w:ind w:left="268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160"/>
        </w:tabs>
        <w:ind w:left="316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40"/>
        </w:tabs>
        <w:ind w:left="364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120"/>
        </w:tabs>
        <w:ind w:left="412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600"/>
        </w:tabs>
        <w:ind w:left="4600" w:hanging="480"/>
      </w:pPr>
    </w:lvl>
  </w:abstractNum>
  <w:abstractNum w:abstractNumId="30">
    <w:nsid w:val="72BE32BE"/>
    <w:multiLevelType w:val="hybridMultilevel"/>
    <w:tmpl w:val="2436A8F0"/>
    <w:lvl w:ilvl="0" w:tplc="71D20A64">
      <w:start w:val="1"/>
      <w:numFmt w:val="decimal"/>
      <w:suff w:val="space"/>
      <w:lvlText w:val="%1."/>
      <w:lvlJc w:val="left"/>
      <w:pPr>
        <w:ind w:left="495" w:hanging="345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110"/>
        </w:tabs>
        <w:ind w:left="111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590"/>
        </w:tabs>
        <w:ind w:left="159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70"/>
        </w:tabs>
        <w:ind w:left="207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550"/>
        </w:tabs>
        <w:ind w:left="255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030"/>
        </w:tabs>
        <w:ind w:left="303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10"/>
        </w:tabs>
        <w:ind w:left="351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990"/>
        </w:tabs>
        <w:ind w:left="399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470"/>
        </w:tabs>
        <w:ind w:left="4470" w:hanging="480"/>
      </w:pPr>
    </w:lvl>
  </w:abstractNum>
  <w:abstractNum w:abstractNumId="31">
    <w:nsid w:val="75284B4C"/>
    <w:multiLevelType w:val="hybridMultilevel"/>
    <w:tmpl w:val="91E44EF4"/>
    <w:lvl w:ilvl="0" w:tplc="3044E756">
      <w:start w:val="1"/>
      <w:numFmt w:val="decimal"/>
      <w:lvlText w:val="%1、"/>
      <w:lvlJc w:val="left"/>
      <w:pPr>
        <w:tabs>
          <w:tab w:val="num" w:pos="480"/>
        </w:tabs>
        <w:ind w:left="480" w:hanging="36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080"/>
        </w:tabs>
        <w:ind w:left="108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560"/>
        </w:tabs>
        <w:ind w:left="156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40"/>
        </w:tabs>
        <w:ind w:left="204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520"/>
        </w:tabs>
        <w:ind w:left="252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000"/>
        </w:tabs>
        <w:ind w:left="300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80"/>
        </w:tabs>
        <w:ind w:left="348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960"/>
        </w:tabs>
        <w:ind w:left="396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440"/>
        </w:tabs>
        <w:ind w:left="4440" w:hanging="480"/>
      </w:pPr>
    </w:lvl>
  </w:abstractNum>
  <w:abstractNum w:abstractNumId="32">
    <w:nsid w:val="77CD3635"/>
    <w:multiLevelType w:val="hybridMultilevel"/>
    <w:tmpl w:val="2168F244"/>
    <w:lvl w:ilvl="0" w:tplc="F17232E6">
      <w:start w:val="1"/>
      <w:numFmt w:val="decimal"/>
      <w:lvlText w:val="%1.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680"/>
        </w:tabs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640"/>
        </w:tabs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120"/>
        </w:tabs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80"/>
        </w:tabs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560"/>
        </w:tabs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040"/>
        </w:tabs>
        <w:ind w:left="5040" w:hanging="480"/>
      </w:pPr>
    </w:lvl>
  </w:abstractNum>
  <w:abstractNum w:abstractNumId="33">
    <w:nsid w:val="785A6152"/>
    <w:multiLevelType w:val="hybridMultilevel"/>
    <w:tmpl w:val="473EA0DA"/>
    <w:lvl w:ilvl="0" w:tplc="DE12E882">
      <w:start w:val="2"/>
      <w:numFmt w:val="taiwaneseCountingThousand"/>
      <w:lvlText w:val="%1、"/>
      <w:lvlJc w:val="left"/>
      <w:pPr>
        <w:tabs>
          <w:tab w:val="num" w:pos="480"/>
        </w:tabs>
        <w:ind w:left="480" w:hanging="480"/>
      </w:pPr>
      <w:rPr>
        <w:rFonts w:hAnsi="標楷體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4">
    <w:nsid w:val="7BDF636F"/>
    <w:multiLevelType w:val="hybridMultilevel"/>
    <w:tmpl w:val="D54C5178"/>
    <w:lvl w:ilvl="0" w:tplc="0409000B">
      <w:start w:val="1"/>
      <w:numFmt w:val="bullet"/>
      <w:lvlText w:val=""/>
      <w:lvlJc w:val="left"/>
      <w:pPr>
        <w:tabs>
          <w:tab w:val="num" w:pos="2280"/>
        </w:tabs>
        <w:ind w:left="22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2760"/>
        </w:tabs>
        <w:ind w:left="27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3240"/>
        </w:tabs>
        <w:ind w:left="32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3720"/>
        </w:tabs>
        <w:ind w:left="37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4200"/>
        </w:tabs>
        <w:ind w:left="42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4680"/>
        </w:tabs>
        <w:ind w:left="46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5160"/>
        </w:tabs>
        <w:ind w:left="51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5640"/>
        </w:tabs>
        <w:ind w:left="56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6120"/>
        </w:tabs>
        <w:ind w:left="6120" w:hanging="480"/>
      </w:pPr>
      <w:rPr>
        <w:rFonts w:ascii="Wingdings" w:hAnsi="Wingdings" w:hint="default"/>
      </w:rPr>
    </w:lvl>
  </w:abstractNum>
  <w:abstractNum w:abstractNumId="35">
    <w:nsid w:val="7EB2391D"/>
    <w:multiLevelType w:val="hybridMultilevel"/>
    <w:tmpl w:val="705C1B66"/>
    <w:lvl w:ilvl="0" w:tplc="BDF6284C">
      <w:start w:val="1"/>
      <w:numFmt w:val="decimal"/>
      <w:suff w:val="space"/>
      <w:lvlText w:val="%1."/>
      <w:lvlJc w:val="left"/>
      <w:pPr>
        <w:ind w:left="210" w:hanging="21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num w:numId="1">
    <w:abstractNumId w:val="10"/>
  </w:num>
  <w:num w:numId="2">
    <w:abstractNumId w:val="4"/>
  </w:num>
  <w:num w:numId="3">
    <w:abstractNumId w:val="14"/>
  </w:num>
  <w:num w:numId="4">
    <w:abstractNumId w:val="24"/>
  </w:num>
  <w:num w:numId="5">
    <w:abstractNumId w:val="27"/>
  </w:num>
  <w:num w:numId="6">
    <w:abstractNumId w:val="12"/>
  </w:num>
  <w:num w:numId="7">
    <w:abstractNumId w:val="30"/>
  </w:num>
  <w:num w:numId="8">
    <w:abstractNumId w:val="17"/>
  </w:num>
  <w:num w:numId="9">
    <w:abstractNumId w:val="35"/>
  </w:num>
  <w:num w:numId="10">
    <w:abstractNumId w:val="20"/>
  </w:num>
  <w:num w:numId="11">
    <w:abstractNumId w:val="6"/>
  </w:num>
  <w:num w:numId="12">
    <w:abstractNumId w:val="28"/>
  </w:num>
  <w:num w:numId="13">
    <w:abstractNumId w:val="7"/>
  </w:num>
  <w:num w:numId="1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1"/>
  </w:num>
  <w:num w:numId="16">
    <w:abstractNumId w:val="29"/>
  </w:num>
  <w:num w:numId="17">
    <w:abstractNumId w:val="16"/>
  </w:num>
  <w:num w:numId="18">
    <w:abstractNumId w:val="31"/>
  </w:num>
  <w:num w:numId="19">
    <w:abstractNumId w:val="22"/>
  </w:num>
  <w:num w:numId="20">
    <w:abstractNumId w:val="26"/>
  </w:num>
  <w:num w:numId="21">
    <w:abstractNumId w:val="32"/>
  </w:num>
  <w:num w:numId="22">
    <w:abstractNumId w:val="18"/>
  </w:num>
  <w:num w:numId="23">
    <w:abstractNumId w:val="0"/>
  </w:num>
  <w:num w:numId="24">
    <w:abstractNumId w:val="15"/>
  </w:num>
  <w:num w:numId="25">
    <w:abstractNumId w:val="2"/>
  </w:num>
  <w:num w:numId="26">
    <w:abstractNumId w:val="34"/>
  </w:num>
  <w:num w:numId="27">
    <w:abstractNumId w:val="25"/>
  </w:num>
  <w:num w:numId="28">
    <w:abstractNumId w:val="9"/>
  </w:num>
  <w:num w:numId="29">
    <w:abstractNumId w:val="11"/>
  </w:num>
  <w:num w:numId="30">
    <w:abstractNumId w:val="5"/>
  </w:num>
  <w:num w:numId="31">
    <w:abstractNumId w:val="33"/>
  </w:num>
  <w:num w:numId="32">
    <w:abstractNumId w:val="13"/>
  </w:num>
  <w:num w:numId="33">
    <w:abstractNumId w:val="8"/>
  </w:num>
  <w:num w:numId="34">
    <w:abstractNumId w:val="3"/>
  </w:num>
  <w:num w:numId="35">
    <w:abstractNumId w:val="19"/>
  </w:num>
  <w:num w:numId="36">
    <w:abstractNumId w:val="23"/>
  </w:num>
  <w:num w:numId="3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2"/>
  <w:displayHorizontalDrawingGridEvery w:val="0"/>
  <w:displayVerticalDrawingGridEvery w:val="2"/>
  <w:characterSpacingControl w:val="compressPunctuation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63FD"/>
    <w:rsid w:val="00004E51"/>
    <w:rsid w:val="0000737B"/>
    <w:rsid w:val="000141A4"/>
    <w:rsid w:val="00023492"/>
    <w:rsid w:val="0002354B"/>
    <w:rsid w:val="00024B57"/>
    <w:rsid w:val="000257D6"/>
    <w:rsid w:val="00033B06"/>
    <w:rsid w:val="00040522"/>
    <w:rsid w:val="000513CA"/>
    <w:rsid w:val="000519D2"/>
    <w:rsid w:val="00051A21"/>
    <w:rsid w:val="00053529"/>
    <w:rsid w:val="00061BC7"/>
    <w:rsid w:val="00067386"/>
    <w:rsid w:val="00076901"/>
    <w:rsid w:val="00080428"/>
    <w:rsid w:val="00095CD0"/>
    <w:rsid w:val="000A0A47"/>
    <w:rsid w:val="000A5735"/>
    <w:rsid w:val="000A5AF3"/>
    <w:rsid w:val="000A5EB0"/>
    <w:rsid w:val="000A66F3"/>
    <w:rsid w:val="000B514E"/>
    <w:rsid w:val="000B74F6"/>
    <w:rsid w:val="000B797F"/>
    <w:rsid w:val="000C3F91"/>
    <w:rsid w:val="000D20D8"/>
    <w:rsid w:val="000E2A8B"/>
    <w:rsid w:val="000E5D51"/>
    <w:rsid w:val="000F6418"/>
    <w:rsid w:val="00100609"/>
    <w:rsid w:val="00100896"/>
    <w:rsid w:val="00104FCF"/>
    <w:rsid w:val="00106F22"/>
    <w:rsid w:val="00113EE5"/>
    <w:rsid w:val="00115A3B"/>
    <w:rsid w:val="00120027"/>
    <w:rsid w:val="00120075"/>
    <w:rsid w:val="00121481"/>
    <w:rsid w:val="0013425A"/>
    <w:rsid w:val="00134B9E"/>
    <w:rsid w:val="0014221D"/>
    <w:rsid w:val="00151287"/>
    <w:rsid w:val="00151C32"/>
    <w:rsid w:val="00152DD0"/>
    <w:rsid w:val="0015467F"/>
    <w:rsid w:val="00161B51"/>
    <w:rsid w:val="00161C3E"/>
    <w:rsid w:val="00164DF3"/>
    <w:rsid w:val="0016549A"/>
    <w:rsid w:val="00170B35"/>
    <w:rsid w:val="001735D8"/>
    <w:rsid w:val="00180BC4"/>
    <w:rsid w:val="00183621"/>
    <w:rsid w:val="00192019"/>
    <w:rsid w:val="00197370"/>
    <w:rsid w:val="001A1756"/>
    <w:rsid w:val="001A1A70"/>
    <w:rsid w:val="001A41A7"/>
    <w:rsid w:val="001A6727"/>
    <w:rsid w:val="001B2C9D"/>
    <w:rsid w:val="001B49E8"/>
    <w:rsid w:val="001B73A6"/>
    <w:rsid w:val="001D2209"/>
    <w:rsid w:val="001D41CA"/>
    <w:rsid w:val="001D4761"/>
    <w:rsid w:val="001D5EA0"/>
    <w:rsid w:val="001D64E3"/>
    <w:rsid w:val="001E0255"/>
    <w:rsid w:val="001E327B"/>
    <w:rsid w:val="001E5241"/>
    <w:rsid w:val="001F5750"/>
    <w:rsid w:val="001F6EFB"/>
    <w:rsid w:val="001F72BB"/>
    <w:rsid w:val="00200C06"/>
    <w:rsid w:val="002014CD"/>
    <w:rsid w:val="002035CA"/>
    <w:rsid w:val="00206F73"/>
    <w:rsid w:val="00210493"/>
    <w:rsid w:val="00213074"/>
    <w:rsid w:val="0022430D"/>
    <w:rsid w:val="00230AC3"/>
    <w:rsid w:val="00232700"/>
    <w:rsid w:val="00233D00"/>
    <w:rsid w:val="00235010"/>
    <w:rsid w:val="00236597"/>
    <w:rsid w:val="00252162"/>
    <w:rsid w:val="00254A49"/>
    <w:rsid w:val="002574A7"/>
    <w:rsid w:val="00261329"/>
    <w:rsid w:val="00262133"/>
    <w:rsid w:val="00265568"/>
    <w:rsid w:val="00270A88"/>
    <w:rsid w:val="00270BDF"/>
    <w:rsid w:val="00271D4A"/>
    <w:rsid w:val="00277FF9"/>
    <w:rsid w:val="00280EFE"/>
    <w:rsid w:val="00283D8E"/>
    <w:rsid w:val="00285727"/>
    <w:rsid w:val="002867FD"/>
    <w:rsid w:val="002868F6"/>
    <w:rsid w:val="00286927"/>
    <w:rsid w:val="00295A04"/>
    <w:rsid w:val="002963DA"/>
    <w:rsid w:val="0029652B"/>
    <w:rsid w:val="00296E95"/>
    <w:rsid w:val="00297C37"/>
    <w:rsid w:val="002A4C72"/>
    <w:rsid w:val="002A6AAA"/>
    <w:rsid w:val="002B08F8"/>
    <w:rsid w:val="002B0C6E"/>
    <w:rsid w:val="002B1067"/>
    <w:rsid w:val="002C65C8"/>
    <w:rsid w:val="002D0921"/>
    <w:rsid w:val="002D1F45"/>
    <w:rsid w:val="002E1CE1"/>
    <w:rsid w:val="002E62BE"/>
    <w:rsid w:val="002F0A5E"/>
    <w:rsid w:val="002F0B44"/>
    <w:rsid w:val="00300917"/>
    <w:rsid w:val="0030455B"/>
    <w:rsid w:val="00310BAD"/>
    <w:rsid w:val="00316682"/>
    <w:rsid w:val="003235DC"/>
    <w:rsid w:val="003237C4"/>
    <w:rsid w:val="00325E36"/>
    <w:rsid w:val="00327B70"/>
    <w:rsid w:val="0034337B"/>
    <w:rsid w:val="0034351D"/>
    <w:rsid w:val="00374EB5"/>
    <w:rsid w:val="0037757B"/>
    <w:rsid w:val="00380D3B"/>
    <w:rsid w:val="0038263E"/>
    <w:rsid w:val="003863DA"/>
    <w:rsid w:val="00386A1B"/>
    <w:rsid w:val="0039196C"/>
    <w:rsid w:val="00392CE2"/>
    <w:rsid w:val="00392F12"/>
    <w:rsid w:val="003A08DB"/>
    <w:rsid w:val="003A2F82"/>
    <w:rsid w:val="003A68B9"/>
    <w:rsid w:val="003A7A0D"/>
    <w:rsid w:val="003C7802"/>
    <w:rsid w:val="003D291F"/>
    <w:rsid w:val="003D58C1"/>
    <w:rsid w:val="003D5ACC"/>
    <w:rsid w:val="003E0BEB"/>
    <w:rsid w:val="003E2BC2"/>
    <w:rsid w:val="003F11B7"/>
    <w:rsid w:val="003F3243"/>
    <w:rsid w:val="003F34E1"/>
    <w:rsid w:val="003F7966"/>
    <w:rsid w:val="00413B7F"/>
    <w:rsid w:val="004177E3"/>
    <w:rsid w:val="00420F1E"/>
    <w:rsid w:val="00421AB2"/>
    <w:rsid w:val="00425092"/>
    <w:rsid w:val="00427A8F"/>
    <w:rsid w:val="004318E9"/>
    <w:rsid w:val="00432CD6"/>
    <w:rsid w:val="00440C7C"/>
    <w:rsid w:val="004424BA"/>
    <w:rsid w:val="00443573"/>
    <w:rsid w:val="00447F93"/>
    <w:rsid w:val="00450ECB"/>
    <w:rsid w:val="004614E5"/>
    <w:rsid w:val="00462C58"/>
    <w:rsid w:val="00463267"/>
    <w:rsid w:val="00466D29"/>
    <w:rsid w:val="004670B8"/>
    <w:rsid w:val="00470DAB"/>
    <w:rsid w:val="00472C98"/>
    <w:rsid w:val="00472D50"/>
    <w:rsid w:val="0047419E"/>
    <w:rsid w:val="00482318"/>
    <w:rsid w:val="0049103E"/>
    <w:rsid w:val="004960E7"/>
    <w:rsid w:val="004A5491"/>
    <w:rsid w:val="004B2339"/>
    <w:rsid w:val="004C14E1"/>
    <w:rsid w:val="004C1713"/>
    <w:rsid w:val="004C2647"/>
    <w:rsid w:val="004D6548"/>
    <w:rsid w:val="004D70B9"/>
    <w:rsid w:val="004E0263"/>
    <w:rsid w:val="004E5291"/>
    <w:rsid w:val="004E5575"/>
    <w:rsid w:val="004E57EC"/>
    <w:rsid w:val="004E6475"/>
    <w:rsid w:val="004F467F"/>
    <w:rsid w:val="0050129E"/>
    <w:rsid w:val="0050226A"/>
    <w:rsid w:val="00506344"/>
    <w:rsid w:val="00510294"/>
    <w:rsid w:val="00510F07"/>
    <w:rsid w:val="0051126D"/>
    <w:rsid w:val="00513D99"/>
    <w:rsid w:val="00515380"/>
    <w:rsid w:val="00525F52"/>
    <w:rsid w:val="005262CC"/>
    <w:rsid w:val="00533ACE"/>
    <w:rsid w:val="00534EE3"/>
    <w:rsid w:val="00540C4F"/>
    <w:rsid w:val="00555896"/>
    <w:rsid w:val="005561F0"/>
    <w:rsid w:val="00560BEC"/>
    <w:rsid w:val="0056500D"/>
    <w:rsid w:val="00565FC2"/>
    <w:rsid w:val="00571350"/>
    <w:rsid w:val="0057194D"/>
    <w:rsid w:val="0057621B"/>
    <w:rsid w:val="005835C4"/>
    <w:rsid w:val="00590C34"/>
    <w:rsid w:val="005A51BB"/>
    <w:rsid w:val="005A5DCE"/>
    <w:rsid w:val="005B64E9"/>
    <w:rsid w:val="005B71F5"/>
    <w:rsid w:val="005C0CF4"/>
    <w:rsid w:val="005C2AF3"/>
    <w:rsid w:val="005C5C35"/>
    <w:rsid w:val="005C6E7E"/>
    <w:rsid w:val="005D0C84"/>
    <w:rsid w:val="005D593C"/>
    <w:rsid w:val="005D5CC1"/>
    <w:rsid w:val="005E0C0A"/>
    <w:rsid w:val="005E171F"/>
    <w:rsid w:val="005E24EC"/>
    <w:rsid w:val="005E2934"/>
    <w:rsid w:val="005E2A0E"/>
    <w:rsid w:val="005E5724"/>
    <w:rsid w:val="005F465B"/>
    <w:rsid w:val="006029AD"/>
    <w:rsid w:val="00603A07"/>
    <w:rsid w:val="006052B2"/>
    <w:rsid w:val="006109EF"/>
    <w:rsid w:val="006116B3"/>
    <w:rsid w:val="00616B94"/>
    <w:rsid w:val="00625216"/>
    <w:rsid w:val="00630E8E"/>
    <w:rsid w:val="00635116"/>
    <w:rsid w:val="0063534A"/>
    <w:rsid w:val="00635660"/>
    <w:rsid w:val="00637B52"/>
    <w:rsid w:val="00637F79"/>
    <w:rsid w:val="0064105C"/>
    <w:rsid w:val="00647812"/>
    <w:rsid w:val="006523AD"/>
    <w:rsid w:val="00653B6A"/>
    <w:rsid w:val="00655419"/>
    <w:rsid w:val="00655827"/>
    <w:rsid w:val="0066221D"/>
    <w:rsid w:val="00665B0C"/>
    <w:rsid w:val="006679B4"/>
    <w:rsid w:val="00673C88"/>
    <w:rsid w:val="00682014"/>
    <w:rsid w:val="00683B24"/>
    <w:rsid w:val="00685823"/>
    <w:rsid w:val="00690098"/>
    <w:rsid w:val="006A3DD4"/>
    <w:rsid w:val="006A5CA5"/>
    <w:rsid w:val="006A6BCE"/>
    <w:rsid w:val="006A6CC4"/>
    <w:rsid w:val="006A70FB"/>
    <w:rsid w:val="006B07AA"/>
    <w:rsid w:val="006B2CF8"/>
    <w:rsid w:val="006B33C2"/>
    <w:rsid w:val="006C038F"/>
    <w:rsid w:val="006C5338"/>
    <w:rsid w:val="006C5EB2"/>
    <w:rsid w:val="006C793B"/>
    <w:rsid w:val="006D5DC1"/>
    <w:rsid w:val="006E26D8"/>
    <w:rsid w:val="006E4388"/>
    <w:rsid w:val="006E54A3"/>
    <w:rsid w:val="006E6583"/>
    <w:rsid w:val="006E757E"/>
    <w:rsid w:val="006E7F38"/>
    <w:rsid w:val="006F0A62"/>
    <w:rsid w:val="006F1EF8"/>
    <w:rsid w:val="00704DCE"/>
    <w:rsid w:val="00704DED"/>
    <w:rsid w:val="00712D42"/>
    <w:rsid w:val="007155E1"/>
    <w:rsid w:val="00721176"/>
    <w:rsid w:val="00725775"/>
    <w:rsid w:val="00730185"/>
    <w:rsid w:val="0073061B"/>
    <w:rsid w:val="00731E6E"/>
    <w:rsid w:val="00736B74"/>
    <w:rsid w:val="00737410"/>
    <w:rsid w:val="007424BD"/>
    <w:rsid w:val="00742E9F"/>
    <w:rsid w:val="00743A20"/>
    <w:rsid w:val="007456C6"/>
    <w:rsid w:val="007500AA"/>
    <w:rsid w:val="00757766"/>
    <w:rsid w:val="0076083B"/>
    <w:rsid w:val="007675EC"/>
    <w:rsid w:val="00767B66"/>
    <w:rsid w:val="00771D8A"/>
    <w:rsid w:val="00783221"/>
    <w:rsid w:val="007931B3"/>
    <w:rsid w:val="007A028D"/>
    <w:rsid w:val="007A15BE"/>
    <w:rsid w:val="007A282D"/>
    <w:rsid w:val="007B7C32"/>
    <w:rsid w:val="007C310B"/>
    <w:rsid w:val="007C4DC2"/>
    <w:rsid w:val="007D2992"/>
    <w:rsid w:val="007E3541"/>
    <w:rsid w:val="007E441C"/>
    <w:rsid w:val="007E450A"/>
    <w:rsid w:val="007E505A"/>
    <w:rsid w:val="007F2822"/>
    <w:rsid w:val="00800F52"/>
    <w:rsid w:val="00801EFE"/>
    <w:rsid w:val="008032E2"/>
    <w:rsid w:val="008041E6"/>
    <w:rsid w:val="00806906"/>
    <w:rsid w:val="00810213"/>
    <w:rsid w:val="008104C2"/>
    <w:rsid w:val="00810B67"/>
    <w:rsid w:val="00833F3F"/>
    <w:rsid w:val="00835963"/>
    <w:rsid w:val="00843CBD"/>
    <w:rsid w:val="0084776C"/>
    <w:rsid w:val="0085166B"/>
    <w:rsid w:val="00851D38"/>
    <w:rsid w:val="008528A9"/>
    <w:rsid w:val="00854CED"/>
    <w:rsid w:val="00862A55"/>
    <w:rsid w:val="00863F7E"/>
    <w:rsid w:val="00866295"/>
    <w:rsid w:val="00871C23"/>
    <w:rsid w:val="00875E15"/>
    <w:rsid w:val="00877A03"/>
    <w:rsid w:val="00880355"/>
    <w:rsid w:val="008804A0"/>
    <w:rsid w:val="00881B6C"/>
    <w:rsid w:val="0088247A"/>
    <w:rsid w:val="008832AB"/>
    <w:rsid w:val="0089003F"/>
    <w:rsid w:val="008913BD"/>
    <w:rsid w:val="008944C4"/>
    <w:rsid w:val="008A4F61"/>
    <w:rsid w:val="008A617C"/>
    <w:rsid w:val="008A6437"/>
    <w:rsid w:val="008B5504"/>
    <w:rsid w:val="008B77B1"/>
    <w:rsid w:val="008C0671"/>
    <w:rsid w:val="008D161A"/>
    <w:rsid w:val="008D276A"/>
    <w:rsid w:val="008D46AB"/>
    <w:rsid w:val="008D7562"/>
    <w:rsid w:val="008E0E45"/>
    <w:rsid w:val="008E2BCF"/>
    <w:rsid w:val="008E4C96"/>
    <w:rsid w:val="008E62D1"/>
    <w:rsid w:val="008E71A1"/>
    <w:rsid w:val="008E7D51"/>
    <w:rsid w:val="008F6E31"/>
    <w:rsid w:val="008F7BDE"/>
    <w:rsid w:val="009031F9"/>
    <w:rsid w:val="00904FA7"/>
    <w:rsid w:val="0090761A"/>
    <w:rsid w:val="00910B36"/>
    <w:rsid w:val="00912512"/>
    <w:rsid w:val="00916157"/>
    <w:rsid w:val="00920664"/>
    <w:rsid w:val="009334B5"/>
    <w:rsid w:val="009338B2"/>
    <w:rsid w:val="00936380"/>
    <w:rsid w:val="0094622A"/>
    <w:rsid w:val="009511B5"/>
    <w:rsid w:val="00960BCB"/>
    <w:rsid w:val="00961C6B"/>
    <w:rsid w:val="00962306"/>
    <w:rsid w:val="00962484"/>
    <w:rsid w:val="0097227F"/>
    <w:rsid w:val="009750A3"/>
    <w:rsid w:val="00982791"/>
    <w:rsid w:val="009848D4"/>
    <w:rsid w:val="009869B9"/>
    <w:rsid w:val="00990A7B"/>
    <w:rsid w:val="009923DA"/>
    <w:rsid w:val="0099653C"/>
    <w:rsid w:val="009A0469"/>
    <w:rsid w:val="009A058C"/>
    <w:rsid w:val="009A1375"/>
    <w:rsid w:val="009A28C0"/>
    <w:rsid w:val="009B0AB0"/>
    <w:rsid w:val="009B3BAE"/>
    <w:rsid w:val="009B4E5F"/>
    <w:rsid w:val="009B5CD3"/>
    <w:rsid w:val="009B6A26"/>
    <w:rsid w:val="009B6B2A"/>
    <w:rsid w:val="009B6C50"/>
    <w:rsid w:val="009C13E8"/>
    <w:rsid w:val="009C33EB"/>
    <w:rsid w:val="009D1913"/>
    <w:rsid w:val="009D6C60"/>
    <w:rsid w:val="009E1FDC"/>
    <w:rsid w:val="009F4731"/>
    <w:rsid w:val="00A051F2"/>
    <w:rsid w:val="00A07131"/>
    <w:rsid w:val="00A14CA3"/>
    <w:rsid w:val="00A1701B"/>
    <w:rsid w:val="00A35DF4"/>
    <w:rsid w:val="00A41FE8"/>
    <w:rsid w:val="00A4344C"/>
    <w:rsid w:val="00A5138B"/>
    <w:rsid w:val="00A51701"/>
    <w:rsid w:val="00A600B2"/>
    <w:rsid w:val="00A64D60"/>
    <w:rsid w:val="00A72A81"/>
    <w:rsid w:val="00A76262"/>
    <w:rsid w:val="00A763FD"/>
    <w:rsid w:val="00A76E77"/>
    <w:rsid w:val="00A9477C"/>
    <w:rsid w:val="00A96CA4"/>
    <w:rsid w:val="00AA1319"/>
    <w:rsid w:val="00AA7F41"/>
    <w:rsid w:val="00AB1E95"/>
    <w:rsid w:val="00AB2671"/>
    <w:rsid w:val="00AB3682"/>
    <w:rsid w:val="00AC07CF"/>
    <w:rsid w:val="00AC152A"/>
    <w:rsid w:val="00AC63FF"/>
    <w:rsid w:val="00AD122B"/>
    <w:rsid w:val="00AD658B"/>
    <w:rsid w:val="00AD7F09"/>
    <w:rsid w:val="00AE120D"/>
    <w:rsid w:val="00AE6076"/>
    <w:rsid w:val="00AE70DA"/>
    <w:rsid w:val="00AF05B3"/>
    <w:rsid w:val="00AF2CFF"/>
    <w:rsid w:val="00AF4D09"/>
    <w:rsid w:val="00AF5630"/>
    <w:rsid w:val="00AF5E7A"/>
    <w:rsid w:val="00B03319"/>
    <w:rsid w:val="00B04A9E"/>
    <w:rsid w:val="00B04D1B"/>
    <w:rsid w:val="00B051A2"/>
    <w:rsid w:val="00B07631"/>
    <w:rsid w:val="00B120CD"/>
    <w:rsid w:val="00B132EC"/>
    <w:rsid w:val="00B16016"/>
    <w:rsid w:val="00B323FD"/>
    <w:rsid w:val="00B33914"/>
    <w:rsid w:val="00B358DC"/>
    <w:rsid w:val="00B375B8"/>
    <w:rsid w:val="00B42376"/>
    <w:rsid w:val="00B455FE"/>
    <w:rsid w:val="00B505F5"/>
    <w:rsid w:val="00B50AA9"/>
    <w:rsid w:val="00B518EA"/>
    <w:rsid w:val="00B53FE4"/>
    <w:rsid w:val="00B55568"/>
    <w:rsid w:val="00B560B4"/>
    <w:rsid w:val="00B64638"/>
    <w:rsid w:val="00B6463E"/>
    <w:rsid w:val="00B70906"/>
    <w:rsid w:val="00B71151"/>
    <w:rsid w:val="00B756E0"/>
    <w:rsid w:val="00B83E3A"/>
    <w:rsid w:val="00B846EB"/>
    <w:rsid w:val="00BA0035"/>
    <w:rsid w:val="00BA0397"/>
    <w:rsid w:val="00BA3AB7"/>
    <w:rsid w:val="00BA4FD8"/>
    <w:rsid w:val="00BA59A0"/>
    <w:rsid w:val="00BB45F3"/>
    <w:rsid w:val="00BB48AD"/>
    <w:rsid w:val="00BB5C6F"/>
    <w:rsid w:val="00BC36E6"/>
    <w:rsid w:val="00BC5C2A"/>
    <w:rsid w:val="00BC67B3"/>
    <w:rsid w:val="00BD175D"/>
    <w:rsid w:val="00BD23BB"/>
    <w:rsid w:val="00BD4460"/>
    <w:rsid w:val="00BE4D4C"/>
    <w:rsid w:val="00BF5BF6"/>
    <w:rsid w:val="00C0014A"/>
    <w:rsid w:val="00C01E98"/>
    <w:rsid w:val="00C02E29"/>
    <w:rsid w:val="00C033E9"/>
    <w:rsid w:val="00C06F0B"/>
    <w:rsid w:val="00C16BBE"/>
    <w:rsid w:val="00C218A3"/>
    <w:rsid w:val="00C25F5C"/>
    <w:rsid w:val="00C27AB8"/>
    <w:rsid w:val="00C302D6"/>
    <w:rsid w:val="00C3277B"/>
    <w:rsid w:val="00C359C1"/>
    <w:rsid w:val="00C37956"/>
    <w:rsid w:val="00C403AF"/>
    <w:rsid w:val="00C42280"/>
    <w:rsid w:val="00C46FF7"/>
    <w:rsid w:val="00C53A58"/>
    <w:rsid w:val="00C75CAD"/>
    <w:rsid w:val="00C76969"/>
    <w:rsid w:val="00C809F7"/>
    <w:rsid w:val="00C821DD"/>
    <w:rsid w:val="00C84ED9"/>
    <w:rsid w:val="00C853BD"/>
    <w:rsid w:val="00C85811"/>
    <w:rsid w:val="00C866DC"/>
    <w:rsid w:val="00C93C81"/>
    <w:rsid w:val="00CA2F26"/>
    <w:rsid w:val="00CA54CD"/>
    <w:rsid w:val="00CA69EE"/>
    <w:rsid w:val="00CA6D3F"/>
    <w:rsid w:val="00CA788F"/>
    <w:rsid w:val="00CB2A31"/>
    <w:rsid w:val="00CB39FC"/>
    <w:rsid w:val="00CB4CC9"/>
    <w:rsid w:val="00CB5372"/>
    <w:rsid w:val="00CB5991"/>
    <w:rsid w:val="00CC004B"/>
    <w:rsid w:val="00CC1483"/>
    <w:rsid w:val="00CC410A"/>
    <w:rsid w:val="00CC6367"/>
    <w:rsid w:val="00CD10F6"/>
    <w:rsid w:val="00CD6D7C"/>
    <w:rsid w:val="00CE1232"/>
    <w:rsid w:val="00CE180E"/>
    <w:rsid w:val="00D00FA2"/>
    <w:rsid w:val="00D10B00"/>
    <w:rsid w:val="00D16801"/>
    <w:rsid w:val="00D203B5"/>
    <w:rsid w:val="00D20D34"/>
    <w:rsid w:val="00D244C9"/>
    <w:rsid w:val="00D4024E"/>
    <w:rsid w:val="00D40DAD"/>
    <w:rsid w:val="00D5437D"/>
    <w:rsid w:val="00D5466B"/>
    <w:rsid w:val="00D550C8"/>
    <w:rsid w:val="00D60BB5"/>
    <w:rsid w:val="00D60E42"/>
    <w:rsid w:val="00D616BC"/>
    <w:rsid w:val="00D64975"/>
    <w:rsid w:val="00D67C1B"/>
    <w:rsid w:val="00D7191E"/>
    <w:rsid w:val="00D7332E"/>
    <w:rsid w:val="00D74F96"/>
    <w:rsid w:val="00D76CF8"/>
    <w:rsid w:val="00D846D3"/>
    <w:rsid w:val="00D92915"/>
    <w:rsid w:val="00DA057D"/>
    <w:rsid w:val="00DA423D"/>
    <w:rsid w:val="00DA6344"/>
    <w:rsid w:val="00DA679A"/>
    <w:rsid w:val="00DB2DA8"/>
    <w:rsid w:val="00DB3A4F"/>
    <w:rsid w:val="00DB5359"/>
    <w:rsid w:val="00DB721B"/>
    <w:rsid w:val="00DC17DE"/>
    <w:rsid w:val="00DC3CEC"/>
    <w:rsid w:val="00DC703F"/>
    <w:rsid w:val="00DD007E"/>
    <w:rsid w:val="00DD0444"/>
    <w:rsid w:val="00DD06FF"/>
    <w:rsid w:val="00DD0A59"/>
    <w:rsid w:val="00DD12DE"/>
    <w:rsid w:val="00DD18DA"/>
    <w:rsid w:val="00DD1C0E"/>
    <w:rsid w:val="00DD30E0"/>
    <w:rsid w:val="00DE1FC3"/>
    <w:rsid w:val="00DE2F8E"/>
    <w:rsid w:val="00DE2FF8"/>
    <w:rsid w:val="00DF3F8F"/>
    <w:rsid w:val="00DF40EC"/>
    <w:rsid w:val="00DF555F"/>
    <w:rsid w:val="00E07906"/>
    <w:rsid w:val="00E11980"/>
    <w:rsid w:val="00E2363A"/>
    <w:rsid w:val="00E34899"/>
    <w:rsid w:val="00E35AE8"/>
    <w:rsid w:val="00E42F12"/>
    <w:rsid w:val="00E63824"/>
    <w:rsid w:val="00E67896"/>
    <w:rsid w:val="00E709D1"/>
    <w:rsid w:val="00E77690"/>
    <w:rsid w:val="00E81DF7"/>
    <w:rsid w:val="00E822F8"/>
    <w:rsid w:val="00E84D29"/>
    <w:rsid w:val="00E85B47"/>
    <w:rsid w:val="00E86F4E"/>
    <w:rsid w:val="00E92E1A"/>
    <w:rsid w:val="00E93C49"/>
    <w:rsid w:val="00E945B3"/>
    <w:rsid w:val="00E94FA2"/>
    <w:rsid w:val="00E9575F"/>
    <w:rsid w:val="00EA0A6A"/>
    <w:rsid w:val="00EA1982"/>
    <w:rsid w:val="00EB071C"/>
    <w:rsid w:val="00EB31E1"/>
    <w:rsid w:val="00ED0E28"/>
    <w:rsid w:val="00ED1606"/>
    <w:rsid w:val="00ED19B1"/>
    <w:rsid w:val="00ED4955"/>
    <w:rsid w:val="00ED4DFF"/>
    <w:rsid w:val="00ED611A"/>
    <w:rsid w:val="00EF2B68"/>
    <w:rsid w:val="00EF36B8"/>
    <w:rsid w:val="00EF3965"/>
    <w:rsid w:val="00EF608D"/>
    <w:rsid w:val="00EF6C35"/>
    <w:rsid w:val="00F01E10"/>
    <w:rsid w:val="00F024BC"/>
    <w:rsid w:val="00F03CA5"/>
    <w:rsid w:val="00F0756A"/>
    <w:rsid w:val="00F103FD"/>
    <w:rsid w:val="00F12175"/>
    <w:rsid w:val="00F13656"/>
    <w:rsid w:val="00F13E36"/>
    <w:rsid w:val="00F20D89"/>
    <w:rsid w:val="00F21208"/>
    <w:rsid w:val="00F234AA"/>
    <w:rsid w:val="00F30E2E"/>
    <w:rsid w:val="00F31820"/>
    <w:rsid w:val="00F3267C"/>
    <w:rsid w:val="00F32C79"/>
    <w:rsid w:val="00F4053B"/>
    <w:rsid w:val="00F40BD5"/>
    <w:rsid w:val="00F422DC"/>
    <w:rsid w:val="00F47DD4"/>
    <w:rsid w:val="00F57D6D"/>
    <w:rsid w:val="00F6437C"/>
    <w:rsid w:val="00F66DD7"/>
    <w:rsid w:val="00F67804"/>
    <w:rsid w:val="00F71A07"/>
    <w:rsid w:val="00F745BB"/>
    <w:rsid w:val="00F76CFA"/>
    <w:rsid w:val="00F77E3D"/>
    <w:rsid w:val="00F86711"/>
    <w:rsid w:val="00F86C59"/>
    <w:rsid w:val="00F93404"/>
    <w:rsid w:val="00F944AE"/>
    <w:rsid w:val="00F95144"/>
    <w:rsid w:val="00FA2787"/>
    <w:rsid w:val="00FA5300"/>
    <w:rsid w:val="00FB4EDF"/>
    <w:rsid w:val="00FB550E"/>
    <w:rsid w:val="00FB5E21"/>
    <w:rsid w:val="00FC1A5F"/>
    <w:rsid w:val="00FC293B"/>
    <w:rsid w:val="00FC2CEE"/>
    <w:rsid w:val="00FD686F"/>
    <w:rsid w:val="00FD778E"/>
    <w:rsid w:val="00FF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20" w:qFormat="1"/>
    <w:lsdException w:name="Normal (Web)" w:uiPriority="99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center"/>
    </w:pPr>
    <w:rPr>
      <w:rFonts w:eastAsia="標楷體"/>
      <w:sz w:val="44"/>
    </w:rPr>
  </w:style>
  <w:style w:type="paragraph" w:styleId="a4">
    <w:name w:val="Date"/>
    <w:basedOn w:val="a"/>
    <w:next w:val="a"/>
    <w:pPr>
      <w:jc w:val="right"/>
    </w:pPr>
    <w:rPr>
      <w:rFonts w:eastAsia="標楷體"/>
      <w:sz w:val="40"/>
    </w:rPr>
  </w:style>
  <w:style w:type="character" w:styleId="a5">
    <w:name w:val="Hyperlink"/>
    <w:rPr>
      <w:color w:val="0000FF"/>
      <w:u w:val="single"/>
    </w:rPr>
  </w:style>
  <w:style w:type="character" w:styleId="a6">
    <w:name w:val="FollowedHyperlink"/>
    <w:rPr>
      <w:color w:val="800080"/>
      <w:u w:val="single"/>
    </w:rPr>
  </w:style>
  <w:style w:type="paragraph" w:styleId="2">
    <w:name w:val="Body Text 2"/>
    <w:basedOn w:val="a"/>
    <w:pPr>
      <w:jc w:val="center"/>
    </w:pPr>
    <w:rPr>
      <w:rFonts w:eastAsia="標楷體"/>
      <w:sz w:val="32"/>
    </w:rPr>
  </w:style>
  <w:style w:type="paragraph" w:styleId="a7">
    <w:name w:val="footer"/>
    <w:basedOn w:val="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8">
    <w:name w:val="page number"/>
    <w:basedOn w:val="a0"/>
  </w:style>
  <w:style w:type="paragraph" w:styleId="a9">
    <w:name w:val="header"/>
    <w:basedOn w:val="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a">
    <w:name w:val="Body Text Indent"/>
    <w:basedOn w:val="a"/>
    <w:pPr>
      <w:ind w:left="181"/>
    </w:pPr>
  </w:style>
  <w:style w:type="paragraph" w:styleId="ab">
    <w:name w:val="annotation text"/>
    <w:basedOn w:val="a"/>
    <w:semiHidden/>
  </w:style>
  <w:style w:type="paragraph" w:styleId="20">
    <w:name w:val="Body Text Indent 2"/>
    <w:basedOn w:val="a"/>
    <w:pPr>
      <w:spacing w:beforeLines="50" w:before="180" w:line="0" w:lineRule="atLeast"/>
      <w:ind w:left="181"/>
    </w:pPr>
    <w:rPr>
      <w:sz w:val="28"/>
    </w:rPr>
  </w:style>
  <w:style w:type="paragraph" w:styleId="3">
    <w:name w:val="Body Text Indent 3"/>
    <w:basedOn w:val="a"/>
    <w:pPr>
      <w:spacing w:line="0" w:lineRule="atLeast"/>
      <w:ind w:leftChars="200" w:left="480" w:firstLineChars="200" w:firstLine="560"/>
    </w:pPr>
    <w:rPr>
      <w:sz w:val="28"/>
    </w:rPr>
  </w:style>
  <w:style w:type="paragraph" w:styleId="30">
    <w:name w:val="Body Text 3"/>
    <w:basedOn w:val="a"/>
    <w:pPr>
      <w:spacing w:line="0" w:lineRule="atLeast"/>
    </w:pPr>
    <w:rPr>
      <w:rFonts w:eastAsia="標楷體"/>
      <w:sz w:val="28"/>
    </w:rPr>
  </w:style>
  <w:style w:type="table" w:styleId="ac">
    <w:name w:val="Table Elegant"/>
    <w:basedOn w:val="a1"/>
    <w:rsid w:val="0057194D"/>
    <w:pPr>
      <w:widowControl w:val="0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d">
    <w:name w:val="Balloon Text"/>
    <w:basedOn w:val="a"/>
    <w:semiHidden/>
    <w:rPr>
      <w:rFonts w:ascii="Arial" w:hAnsi="Arial"/>
      <w:sz w:val="18"/>
      <w:szCs w:val="18"/>
    </w:rPr>
  </w:style>
  <w:style w:type="paragraph" w:styleId="ae">
    <w:name w:val="footnote text"/>
    <w:basedOn w:val="a"/>
    <w:semiHidden/>
    <w:pPr>
      <w:snapToGrid w:val="0"/>
    </w:pPr>
    <w:rPr>
      <w:sz w:val="20"/>
      <w:szCs w:val="20"/>
    </w:rPr>
  </w:style>
  <w:style w:type="paragraph" w:customStyle="1" w:styleId="af">
    <w:name w:val="款"/>
    <w:basedOn w:val="a"/>
    <w:rsid w:val="00BE4D4C"/>
    <w:pPr>
      <w:widowControl/>
      <w:spacing w:before="100" w:beforeAutospacing="1" w:after="100" w:afterAutospacing="1"/>
    </w:pPr>
    <w:rPr>
      <w:rFonts w:ascii="Arial Unicode MS" w:eastAsia="Arial Unicode MS" w:hAnsi="Arial Unicode MS" w:cs="Arial Unicode MS"/>
      <w:kern w:val="0"/>
    </w:rPr>
  </w:style>
  <w:style w:type="table" w:styleId="af0">
    <w:name w:val="Table Grid"/>
    <w:basedOn w:val="a1"/>
    <w:rsid w:val="00665B0C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rder">
    <w:name w:val="order"/>
    <w:rsid w:val="00106F22"/>
  </w:style>
  <w:style w:type="character" w:customStyle="1" w:styleId="apple-converted-space">
    <w:name w:val="apple-converted-space"/>
    <w:rsid w:val="00106F22"/>
  </w:style>
  <w:style w:type="paragraph" w:styleId="HTML">
    <w:name w:val="HTML Preformatted"/>
    <w:basedOn w:val="a"/>
    <w:link w:val="HTML0"/>
    <w:uiPriority w:val="99"/>
    <w:unhideWhenUsed/>
    <w:rsid w:val="00FC2CEE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細明體" w:eastAsia="細明體" w:hAnsi="細明體" w:cs="細明體"/>
      <w:kern w:val="0"/>
    </w:rPr>
  </w:style>
  <w:style w:type="character" w:customStyle="1" w:styleId="HTML0">
    <w:name w:val="HTML 預設格式 字元"/>
    <w:link w:val="HTML"/>
    <w:uiPriority w:val="99"/>
    <w:rsid w:val="00FC2CEE"/>
    <w:rPr>
      <w:rFonts w:ascii="細明體" w:eastAsia="細明體" w:hAnsi="細明體" w:cs="細明體"/>
      <w:sz w:val="24"/>
      <w:szCs w:val="24"/>
    </w:rPr>
  </w:style>
  <w:style w:type="character" w:customStyle="1" w:styleId="cpagemarkup">
    <w:name w:val="cpage_markup"/>
    <w:rsid w:val="00FC2CEE"/>
  </w:style>
  <w:style w:type="character" w:styleId="af1">
    <w:name w:val="Emphasis"/>
    <w:uiPriority w:val="20"/>
    <w:qFormat/>
    <w:rsid w:val="000A5AF3"/>
    <w:rPr>
      <w:i/>
      <w:iCs/>
    </w:rPr>
  </w:style>
  <w:style w:type="paragraph" w:styleId="Web">
    <w:name w:val="Normal (Web)"/>
    <w:basedOn w:val="a"/>
    <w:uiPriority w:val="99"/>
    <w:unhideWhenUsed/>
    <w:rsid w:val="00555896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styleId="af2">
    <w:name w:val="List Paragraph"/>
    <w:basedOn w:val="a"/>
    <w:uiPriority w:val="34"/>
    <w:qFormat/>
    <w:rsid w:val="00F0756A"/>
    <w:pPr>
      <w:ind w:leftChars="200" w:left="48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20" w:qFormat="1"/>
    <w:lsdException w:name="Normal (Web)" w:uiPriority="99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center"/>
    </w:pPr>
    <w:rPr>
      <w:rFonts w:eastAsia="標楷體"/>
      <w:sz w:val="44"/>
    </w:rPr>
  </w:style>
  <w:style w:type="paragraph" w:styleId="a4">
    <w:name w:val="Date"/>
    <w:basedOn w:val="a"/>
    <w:next w:val="a"/>
    <w:pPr>
      <w:jc w:val="right"/>
    </w:pPr>
    <w:rPr>
      <w:rFonts w:eastAsia="標楷體"/>
      <w:sz w:val="40"/>
    </w:rPr>
  </w:style>
  <w:style w:type="character" w:styleId="a5">
    <w:name w:val="Hyperlink"/>
    <w:rPr>
      <w:color w:val="0000FF"/>
      <w:u w:val="single"/>
    </w:rPr>
  </w:style>
  <w:style w:type="character" w:styleId="a6">
    <w:name w:val="FollowedHyperlink"/>
    <w:rPr>
      <w:color w:val="800080"/>
      <w:u w:val="single"/>
    </w:rPr>
  </w:style>
  <w:style w:type="paragraph" w:styleId="2">
    <w:name w:val="Body Text 2"/>
    <w:basedOn w:val="a"/>
    <w:pPr>
      <w:jc w:val="center"/>
    </w:pPr>
    <w:rPr>
      <w:rFonts w:eastAsia="標楷體"/>
      <w:sz w:val="32"/>
    </w:rPr>
  </w:style>
  <w:style w:type="paragraph" w:styleId="a7">
    <w:name w:val="footer"/>
    <w:basedOn w:val="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8">
    <w:name w:val="page number"/>
    <w:basedOn w:val="a0"/>
  </w:style>
  <w:style w:type="paragraph" w:styleId="a9">
    <w:name w:val="header"/>
    <w:basedOn w:val="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a">
    <w:name w:val="Body Text Indent"/>
    <w:basedOn w:val="a"/>
    <w:pPr>
      <w:ind w:left="181"/>
    </w:pPr>
  </w:style>
  <w:style w:type="paragraph" w:styleId="ab">
    <w:name w:val="annotation text"/>
    <w:basedOn w:val="a"/>
    <w:semiHidden/>
  </w:style>
  <w:style w:type="paragraph" w:styleId="20">
    <w:name w:val="Body Text Indent 2"/>
    <w:basedOn w:val="a"/>
    <w:pPr>
      <w:spacing w:beforeLines="50" w:before="180" w:line="0" w:lineRule="atLeast"/>
      <w:ind w:left="181"/>
    </w:pPr>
    <w:rPr>
      <w:sz w:val="28"/>
    </w:rPr>
  </w:style>
  <w:style w:type="paragraph" w:styleId="3">
    <w:name w:val="Body Text Indent 3"/>
    <w:basedOn w:val="a"/>
    <w:pPr>
      <w:spacing w:line="0" w:lineRule="atLeast"/>
      <w:ind w:leftChars="200" w:left="480" w:firstLineChars="200" w:firstLine="560"/>
    </w:pPr>
    <w:rPr>
      <w:sz w:val="28"/>
    </w:rPr>
  </w:style>
  <w:style w:type="paragraph" w:styleId="30">
    <w:name w:val="Body Text 3"/>
    <w:basedOn w:val="a"/>
    <w:pPr>
      <w:spacing w:line="0" w:lineRule="atLeast"/>
    </w:pPr>
    <w:rPr>
      <w:rFonts w:eastAsia="標楷體"/>
      <w:sz w:val="28"/>
    </w:rPr>
  </w:style>
  <w:style w:type="table" w:styleId="ac">
    <w:name w:val="Table Elegant"/>
    <w:basedOn w:val="a1"/>
    <w:rsid w:val="0057194D"/>
    <w:pPr>
      <w:widowControl w:val="0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d">
    <w:name w:val="Balloon Text"/>
    <w:basedOn w:val="a"/>
    <w:semiHidden/>
    <w:rPr>
      <w:rFonts w:ascii="Arial" w:hAnsi="Arial"/>
      <w:sz w:val="18"/>
      <w:szCs w:val="18"/>
    </w:rPr>
  </w:style>
  <w:style w:type="paragraph" w:styleId="ae">
    <w:name w:val="footnote text"/>
    <w:basedOn w:val="a"/>
    <w:semiHidden/>
    <w:pPr>
      <w:snapToGrid w:val="0"/>
    </w:pPr>
    <w:rPr>
      <w:sz w:val="20"/>
      <w:szCs w:val="20"/>
    </w:rPr>
  </w:style>
  <w:style w:type="paragraph" w:customStyle="1" w:styleId="af">
    <w:name w:val="款"/>
    <w:basedOn w:val="a"/>
    <w:rsid w:val="00BE4D4C"/>
    <w:pPr>
      <w:widowControl/>
      <w:spacing w:before="100" w:beforeAutospacing="1" w:after="100" w:afterAutospacing="1"/>
    </w:pPr>
    <w:rPr>
      <w:rFonts w:ascii="Arial Unicode MS" w:eastAsia="Arial Unicode MS" w:hAnsi="Arial Unicode MS" w:cs="Arial Unicode MS"/>
      <w:kern w:val="0"/>
    </w:rPr>
  </w:style>
  <w:style w:type="table" w:styleId="af0">
    <w:name w:val="Table Grid"/>
    <w:basedOn w:val="a1"/>
    <w:rsid w:val="00665B0C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rder">
    <w:name w:val="order"/>
    <w:rsid w:val="00106F22"/>
  </w:style>
  <w:style w:type="character" w:customStyle="1" w:styleId="apple-converted-space">
    <w:name w:val="apple-converted-space"/>
    <w:rsid w:val="00106F22"/>
  </w:style>
  <w:style w:type="paragraph" w:styleId="HTML">
    <w:name w:val="HTML Preformatted"/>
    <w:basedOn w:val="a"/>
    <w:link w:val="HTML0"/>
    <w:uiPriority w:val="99"/>
    <w:unhideWhenUsed/>
    <w:rsid w:val="00FC2CEE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細明體" w:eastAsia="細明體" w:hAnsi="細明體" w:cs="細明體"/>
      <w:kern w:val="0"/>
    </w:rPr>
  </w:style>
  <w:style w:type="character" w:customStyle="1" w:styleId="HTML0">
    <w:name w:val="HTML 預設格式 字元"/>
    <w:link w:val="HTML"/>
    <w:uiPriority w:val="99"/>
    <w:rsid w:val="00FC2CEE"/>
    <w:rPr>
      <w:rFonts w:ascii="細明體" w:eastAsia="細明體" w:hAnsi="細明體" w:cs="細明體"/>
      <w:sz w:val="24"/>
      <w:szCs w:val="24"/>
    </w:rPr>
  </w:style>
  <w:style w:type="character" w:customStyle="1" w:styleId="cpagemarkup">
    <w:name w:val="cpage_markup"/>
    <w:rsid w:val="00FC2CEE"/>
  </w:style>
  <w:style w:type="character" w:styleId="af1">
    <w:name w:val="Emphasis"/>
    <w:uiPriority w:val="20"/>
    <w:qFormat/>
    <w:rsid w:val="000A5AF3"/>
    <w:rPr>
      <w:i/>
      <w:iCs/>
    </w:rPr>
  </w:style>
  <w:style w:type="paragraph" w:styleId="Web">
    <w:name w:val="Normal (Web)"/>
    <w:basedOn w:val="a"/>
    <w:uiPriority w:val="99"/>
    <w:unhideWhenUsed/>
    <w:rsid w:val="00555896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styleId="af2">
    <w:name w:val="List Paragraph"/>
    <w:basedOn w:val="a"/>
    <w:uiPriority w:val="34"/>
    <w:qFormat/>
    <w:rsid w:val="00F0756A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1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0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5840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2" w:color="999999"/>
            <w:right w:val="none" w:sz="0" w:space="0" w:color="auto"/>
          </w:divBdr>
          <w:divsChild>
            <w:div w:id="128597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82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3295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3250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5047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222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3004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2" w:color="999999"/>
            <w:right w:val="none" w:sz="0" w:space="0" w:color="auto"/>
          </w:divBdr>
        </w:div>
        <w:div w:id="1631666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26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7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7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8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855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598255">
              <w:marLeft w:val="30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600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3494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2662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9215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4856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4610371">
              <w:marLeft w:val="30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3674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43956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8612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7284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33340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7621813">
              <w:marLeft w:val="30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706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349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7166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49840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75294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0153856">
              <w:marLeft w:val="30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3446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9155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9032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3068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65917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681955">
              <w:marLeft w:val="30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493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7936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6859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5166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35525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6250797">
              <w:marLeft w:val="30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274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657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5520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0980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76931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3196016">
              <w:marLeft w:val="30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221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9103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16894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8869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92803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3197665">
              <w:marLeft w:val="30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46055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1965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1973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5732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28398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6058417">
              <w:marLeft w:val="30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71289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3361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5433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5159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40462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3041507">
              <w:marLeft w:val="30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7538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9657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3654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613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44785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6045698">
              <w:marLeft w:val="30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1547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6163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2099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30416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48250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1778498">
              <w:marLeft w:val="30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464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1732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1502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9319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60824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9066783">
              <w:marLeft w:val="30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2397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3928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2413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6069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40839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7067255">
              <w:marLeft w:val="30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04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8272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2840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5640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69480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9501859">
              <w:marLeft w:val="30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443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2801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4952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0420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03818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1966827">
              <w:marLeft w:val="30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617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2204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6955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8929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06519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3394781">
              <w:marLeft w:val="30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40261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2614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9795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67626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62169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3052803">
              <w:marLeft w:val="30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7080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1959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0017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7996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79793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8276585">
              <w:marLeft w:val="30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5143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9822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544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86611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41968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8713107">
              <w:marLeft w:val="30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713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3106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962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0526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44736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8334627">
              <w:marLeft w:val="30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62893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1266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4270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280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84904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8535240">
              <w:marLeft w:val="30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28235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6936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4940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5796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71624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9667717">
              <w:marLeft w:val="30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9082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7129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33888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0008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96912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3189859">
              <w:marLeft w:val="30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8004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7311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7819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6759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81244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6164244">
              <w:marLeft w:val="30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8476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8511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6257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7747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88860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6123946">
              <w:marLeft w:val="30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8292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5247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2073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8405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42570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78865">
              <w:marLeft w:val="30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3706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5878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59162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4313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42641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5784452">
              <w:marLeft w:val="30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8936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0724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30322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59081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74403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981392">
              <w:marLeft w:val="30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8584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0663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9602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1166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61395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9528951">
              <w:marLeft w:val="30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906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2917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3978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4550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64132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2213508">
              <w:marLeft w:val="30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7767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0990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0993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2721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88649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1644969">
              <w:marLeft w:val="30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7608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4856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7857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3292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12166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85453">
              <w:marLeft w:val="30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9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3568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7149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3550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26347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687373">
              <w:marLeft w:val="30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67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6121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3877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39982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36408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9311659">
              <w:marLeft w:val="30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6360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1829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6105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5505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007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20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10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62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673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022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6891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472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603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02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49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204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4890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450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655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698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050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43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5077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4221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4791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2631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2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3933950">
              <w:marLeft w:val="30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0813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24081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1110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0656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441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6035509">
              <w:marLeft w:val="30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142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5768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61522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1341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40022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0872530">
              <w:marLeft w:val="30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918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4727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3576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7783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65982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3334372">
              <w:marLeft w:val="30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020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411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3051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9518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04905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945770">
              <w:marLeft w:val="30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7330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736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7786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03436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05581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00008">
              <w:marLeft w:val="30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140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1152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2857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9713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48676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602286">
              <w:marLeft w:val="30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0034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13169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4280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0322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63913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7831190">
              <w:marLeft w:val="30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30985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8069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45891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5429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2889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9516679">
              <w:marLeft w:val="30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337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7823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7353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6972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27593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2806355">
              <w:marLeft w:val="30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2351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6473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9732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67621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14507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645666">
              <w:marLeft w:val="30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295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2726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2381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4623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93746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2412944">
              <w:marLeft w:val="30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3305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0896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356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4521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45313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1597087">
              <w:marLeft w:val="30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3482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4415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8418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6134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01210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7950898">
              <w:marLeft w:val="30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1124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7350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0442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7360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17277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6867978">
              <w:marLeft w:val="30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7319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8306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75317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6834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93561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0094807">
              <w:marLeft w:val="30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793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0358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7126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6966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67214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2009537">
              <w:marLeft w:val="30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4232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0254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6216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0288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82054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6482086">
              <w:marLeft w:val="30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060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1128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4773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9890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02288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834117">
              <w:marLeft w:val="30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1568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6312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5490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5760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64344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7634264">
              <w:marLeft w:val="30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7261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0658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0495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4504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64352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7634858">
              <w:marLeft w:val="30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64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3528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4061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183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94588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5569387">
              <w:marLeft w:val="30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86805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8247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2864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7468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06521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8380487">
              <w:marLeft w:val="30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827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6972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0437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0609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9016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862933">
              <w:marLeft w:val="30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8019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4326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1477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8334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30034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748648">
              <w:marLeft w:val="30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494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738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3464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7692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96215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0948151">
              <w:marLeft w:val="30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9198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445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033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7089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7531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6579942">
              <w:marLeft w:val="30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908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8145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0173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0065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32015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5884762">
              <w:marLeft w:val="30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777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1541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7221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2861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5707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4199738">
              <w:marLeft w:val="30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761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0245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11764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2765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23244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9611754">
              <w:marLeft w:val="30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580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9078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5324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9884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46367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7834838">
              <w:marLeft w:val="30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7871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21110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9008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36231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52067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3613137">
              <w:marLeft w:val="30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6980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5329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1634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86948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91198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2411795">
              <w:marLeft w:val="30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9431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7195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4272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0287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96631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3883225">
              <w:marLeft w:val="30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4041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8117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0159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0089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42381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1322657">
              <w:marLeft w:val="30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78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3701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7252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6537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02203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87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2697232">
          <w:marLeft w:val="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4436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348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4861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6880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0852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20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72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929079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9154374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1190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8269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726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8595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9416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60291796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7261633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9086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6935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0536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3045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5092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44905801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1245007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1057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3049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4115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5660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3683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45376496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1866480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3082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3662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0256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103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9659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74805892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4392059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58372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64661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4123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2040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5568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93705155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3752233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94116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7234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7775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05534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7788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766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50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27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512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2" w:color="999999"/>
            <w:right w:val="none" w:sz="0" w:space="0" w:color="auto"/>
          </w:divBdr>
          <w:divsChild>
            <w:div w:id="158427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2145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0870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9824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745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370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3225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2" w:color="999999"/>
            <w:right w:val="none" w:sz="0" w:space="0" w:color="auto"/>
          </w:divBdr>
        </w:div>
        <w:div w:id="1286735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671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2716732">
          <w:marLeft w:val="30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141808">
          <w:marLeft w:val="375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071335">
          <w:marLeft w:val="30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487511">
          <w:marLeft w:val="375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508144">
          <w:marLeft w:val="375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431761">
          <w:marLeft w:val="30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379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26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66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C9898E-0256-4FB1-B6AE-3FB9152482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912</Words>
  <Characters>5205</Characters>
  <Application>Microsoft Office Word</Application>
  <DocSecurity>0</DocSecurity>
  <Lines>43</Lines>
  <Paragraphs>12</Paragraphs>
  <ScaleCrop>false</ScaleCrop>
  <Company>國立教育研究院籌備處</Company>
  <LinksUpToDate>false</LinksUpToDate>
  <CharactersWithSpaces>6105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高級中等以下學校及幼兒園教師資格檢定考試</dc:title>
  <dc:creator>USER</dc:creator>
  <cp:lastModifiedBy>NB01</cp:lastModifiedBy>
  <cp:revision>2</cp:revision>
  <cp:lastPrinted>2017-02-28T13:48:00Z</cp:lastPrinted>
  <dcterms:created xsi:type="dcterms:W3CDTF">2017-03-02T02:31:00Z</dcterms:created>
  <dcterms:modified xsi:type="dcterms:W3CDTF">2017-03-02T02:31:00Z</dcterms:modified>
</cp:coreProperties>
</file>